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63429" w:rsidRPr="002909F5" w:rsidRDefault="00E63429" w:rsidP="00723780">
      <w:pPr>
        <w:ind w:left="-426"/>
        <w:rPr>
          <w:b/>
          <w:sz w:val="16"/>
          <w:szCs w:val="16"/>
        </w:rPr>
      </w:pPr>
      <w:bookmarkStart w:id="0" w:name="_GoBack"/>
      <w:bookmarkEnd w:id="0"/>
    </w:p>
    <w:p w14:paraId="0740C1BD" w14:textId="77777777" w:rsidR="00896736" w:rsidRDefault="00231699" w:rsidP="00231699">
      <w:pPr>
        <w:rPr>
          <w:b/>
          <w:sz w:val="28"/>
          <w:szCs w:val="28"/>
        </w:rPr>
      </w:pPr>
      <w:r>
        <w:rPr>
          <w:noProof/>
          <w:lang w:eastAsia="en-GB"/>
        </w:rPr>
        <w:drawing>
          <wp:inline distT="0" distB="0" distL="0" distR="0" wp14:anchorId="23B7DB37" wp14:editId="5F619C1A">
            <wp:extent cx="3296920" cy="650957"/>
            <wp:effectExtent l="0" t="0" r="0" b="0"/>
            <wp:docPr id="5" name="Picture 5" descr="http://intranet.neath-porttalbot.gov.uk/images/nptcbc_rec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neath-porttalbot.gov.uk/images/nptcbc_rect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9991" cy="691052"/>
                    </a:xfrm>
                    <a:prstGeom prst="rect">
                      <a:avLst/>
                    </a:prstGeom>
                    <a:noFill/>
                    <a:ln>
                      <a:noFill/>
                    </a:ln>
                  </pic:spPr>
                </pic:pic>
              </a:graphicData>
            </a:graphic>
          </wp:inline>
        </w:drawing>
      </w:r>
      <w:r w:rsidR="00744446">
        <w:rPr>
          <w:b/>
          <w:sz w:val="28"/>
          <w:szCs w:val="28"/>
        </w:rPr>
        <w:t xml:space="preserve">Corporate </w:t>
      </w:r>
      <w:r w:rsidR="00E10FF1" w:rsidRPr="00E10FF1">
        <w:rPr>
          <w:b/>
          <w:sz w:val="28"/>
          <w:szCs w:val="28"/>
        </w:rPr>
        <w:t>Risk Assessment</w:t>
      </w:r>
    </w:p>
    <w:p w14:paraId="0A37501D" w14:textId="77777777" w:rsidR="002909F5" w:rsidRPr="002909F5" w:rsidRDefault="002909F5" w:rsidP="00E63429">
      <w:pPr>
        <w:jc w:val="center"/>
        <w:rPr>
          <w:b/>
          <w:sz w:val="16"/>
          <w:szCs w:val="16"/>
        </w:rPr>
      </w:pPr>
    </w:p>
    <w:tbl>
      <w:tblPr>
        <w:tblStyle w:val="TableGrid"/>
        <w:tblW w:w="14870" w:type="dxa"/>
        <w:tblInd w:w="-426" w:type="dxa"/>
        <w:tblLayout w:type="fixed"/>
        <w:tblLook w:val="04A0" w:firstRow="1" w:lastRow="0" w:firstColumn="1" w:lastColumn="0" w:noHBand="0" w:noVBand="1"/>
      </w:tblPr>
      <w:tblGrid>
        <w:gridCol w:w="401"/>
        <w:gridCol w:w="407"/>
        <w:gridCol w:w="312"/>
        <w:gridCol w:w="1113"/>
        <w:gridCol w:w="453"/>
        <w:gridCol w:w="609"/>
        <w:gridCol w:w="75"/>
        <w:gridCol w:w="741"/>
        <w:gridCol w:w="251"/>
        <w:gridCol w:w="142"/>
        <w:gridCol w:w="373"/>
        <w:gridCol w:w="622"/>
        <w:gridCol w:w="567"/>
        <w:gridCol w:w="577"/>
        <w:gridCol w:w="1008"/>
        <w:gridCol w:w="131"/>
        <w:gridCol w:w="294"/>
        <w:gridCol w:w="840"/>
        <w:gridCol w:w="14"/>
        <w:gridCol w:w="1262"/>
        <w:gridCol w:w="1412"/>
        <w:gridCol w:w="6"/>
        <w:gridCol w:w="1123"/>
        <w:gridCol w:w="11"/>
        <w:gridCol w:w="561"/>
        <w:gridCol w:w="1257"/>
        <w:gridCol w:w="308"/>
      </w:tblGrid>
      <w:tr w:rsidR="00231699" w14:paraId="62A59020" w14:textId="77777777" w:rsidTr="6660A03D">
        <w:tc>
          <w:tcPr>
            <w:tcW w:w="6643" w:type="dxa"/>
            <w:gridSpan w:val="14"/>
            <w:tcBorders>
              <w:top w:val="single" w:sz="8" w:space="0" w:color="auto"/>
              <w:left w:val="single" w:sz="8" w:space="0" w:color="auto"/>
              <w:bottom w:val="single" w:sz="6" w:space="0" w:color="auto"/>
            </w:tcBorders>
          </w:tcPr>
          <w:p w14:paraId="5DAB6C7B" w14:textId="77777777" w:rsidR="00231699" w:rsidRPr="00231699" w:rsidRDefault="00231699">
            <w:pPr>
              <w:rPr>
                <w:b/>
                <w:sz w:val="4"/>
                <w:szCs w:val="4"/>
              </w:rPr>
            </w:pPr>
          </w:p>
          <w:p w14:paraId="28A3290B" w14:textId="77777777" w:rsidR="008347C7" w:rsidRDefault="008347C7">
            <w:pPr>
              <w:rPr>
                <w:b/>
                <w:sz w:val="24"/>
                <w:szCs w:val="24"/>
              </w:rPr>
            </w:pPr>
            <w:r w:rsidRPr="00231699">
              <w:rPr>
                <w:b/>
                <w:sz w:val="24"/>
                <w:szCs w:val="24"/>
              </w:rPr>
              <w:t>Activity being assessed:</w:t>
            </w:r>
          </w:p>
          <w:p w14:paraId="6543CCEE" w14:textId="77777777" w:rsidR="001C2312" w:rsidRPr="00231699" w:rsidRDefault="00C75CFC" w:rsidP="00BF168A">
            <w:pPr>
              <w:rPr>
                <w:b/>
                <w:sz w:val="24"/>
                <w:szCs w:val="24"/>
              </w:rPr>
            </w:pPr>
            <w:r>
              <w:rPr>
                <w:b/>
                <w:sz w:val="24"/>
                <w:szCs w:val="24"/>
              </w:rPr>
              <w:t>Working in Offices Post Pandemic and</w:t>
            </w:r>
            <w:r w:rsidR="00BF168A">
              <w:rPr>
                <w:b/>
                <w:sz w:val="24"/>
                <w:szCs w:val="24"/>
              </w:rPr>
              <w:t xml:space="preserve"> O</w:t>
            </w:r>
            <w:r>
              <w:rPr>
                <w:b/>
                <w:sz w:val="24"/>
                <w:szCs w:val="24"/>
              </w:rPr>
              <w:t>nwards</w:t>
            </w:r>
          </w:p>
        </w:tc>
        <w:tc>
          <w:tcPr>
            <w:tcW w:w="8227" w:type="dxa"/>
            <w:gridSpan w:val="13"/>
            <w:tcBorders>
              <w:top w:val="single" w:sz="8" w:space="0" w:color="auto"/>
              <w:bottom w:val="single" w:sz="6" w:space="0" w:color="auto"/>
              <w:right w:val="single" w:sz="8" w:space="0" w:color="auto"/>
            </w:tcBorders>
          </w:tcPr>
          <w:p w14:paraId="02EB378F" w14:textId="77777777" w:rsidR="00231699" w:rsidRPr="00231699" w:rsidRDefault="00231699">
            <w:pPr>
              <w:rPr>
                <w:b/>
                <w:sz w:val="4"/>
                <w:szCs w:val="4"/>
              </w:rPr>
            </w:pPr>
          </w:p>
          <w:p w14:paraId="2A38B271" w14:textId="77777777" w:rsidR="008347C7" w:rsidRPr="00231699" w:rsidRDefault="008347C7">
            <w:pPr>
              <w:rPr>
                <w:b/>
                <w:sz w:val="24"/>
                <w:szCs w:val="24"/>
              </w:rPr>
            </w:pPr>
            <w:r w:rsidRPr="00231699">
              <w:rPr>
                <w:b/>
                <w:sz w:val="24"/>
                <w:szCs w:val="24"/>
              </w:rPr>
              <w:t xml:space="preserve">Risk </w:t>
            </w:r>
            <w:r w:rsidR="00E271B1" w:rsidRPr="00231699">
              <w:rPr>
                <w:b/>
                <w:sz w:val="24"/>
                <w:szCs w:val="24"/>
              </w:rPr>
              <w:t>a</w:t>
            </w:r>
            <w:r w:rsidRPr="00231699">
              <w:rPr>
                <w:b/>
                <w:sz w:val="24"/>
                <w:szCs w:val="24"/>
              </w:rPr>
              <w:t xml:space="preserve">ssessment </w:t>
            </w:r>
            <w:r w:rsidR="00E271B1" w:rsidRPr="00231699">
              <w:rPr>
                <w:b/>
                <w:sz w:val="24"/>
                <w:szCs w:val="24"/>
              </w:rPr>
              <w:t>r</w:t>
            </w:r>
            <w:r w:rsidRPr="00231699">
              <w:rPr>
                <w:b/>
                <w:sz w:val="24"/>
                <w:szCs w:val="24"/>
              </w:rPr>
              <w:t xml:space="preserve">eference </w:t>
            </w:r>
            <w:r w:rsidR="00E271B1" w:rsidRPr="00231699">
              <w:rPr>
                <w:b/>
                <w:sz w:val="24"/>
                <w:szCs w:val="24"/>
              </w:rPr>
              <w:t>n</w:t>
            </w:r>
            <w:r w:rsidRPr="00231699">
              <w:rPr>
                <w:b/>
                <w:sz w:val="24"/>
                <w:szCs w:val="24"/>
              </w:rPr>
              <w:t>umber:</w:t>
            </w:r>
            <w:r w:rsidR="001C2312">
              <w:t xml:space="preserve">   </w:t>
            </w:r>
            <w:r w:rsidR="00C75CFC">
              <w:t>Offices PP</w:t>
            </w:r>
          </w:p>
          <w:p w14:paraId="00ACA1D5" w14:textId="77777777" w:rsidR="008347C7" w:rsidRPr="00231699" w:rsidRDefault="008347C7">
            <w:pPr>
              <w:rPr>
                <w:b/>
                <w:sz w:val="24"/>
                <w:szCs w:val="24"/>
              </w:rPr>
            </w:pPr>
            <w:r w:rsidRPr="00231699">
              <w:rPr>
                <w:b/>
                <w:sz w:val="24"/>
                <w:szCs w:val="24"/>
              </w:rPr>
              <w:t xml:space="preserve">Risk </w:t>
            </w:r>
            <w:r w:rsidR="00E271B1" w:rsidRPr="00231699">
              <w:rPr>
                <w:b/>
                <w:sz w:val="24"/>
                <w:szCs w:val="24"/>
              </w:rPr>
              <w:t>a</w:t>
            </w:r>
            <w:r w:rsidRPr="00231699">
              <w:rPr>
                <w:b/>
                <w:sz w:val="24"/>
                <w:szCs w:val="24"/>
              </w:rPr>
              <w:t>ssessment created on:</w:t>
            </w:r>
            <w:r w:rsidR="00C75CFC">
              <w:rPr>
                <w:b/>
                <w:sz w:val="24"/>
                <w:szCs w:val="24"/>
              </w:rPr>
              <w:t xml:space="preserve"> June 2022</w:t>
            </w:r>
          </w:p>
          <w:p w14:paraId="5A6DC711" w14:textId="77777777" w:rsidR="008347C7" w:rsidRDefault="008347C7">
            <w:pPr>
              <w:rPr>
                <w:b/>
                <w:sz w:val="24"/>
                <w:szCs w:val="24"/>
              </w:rPr>
            </w:pPr>
            <w:r w:rsidRPr="00231699">
              <w:rPr>
                <w:b/>
                <w:sz w:val="24"/>
                <w:szCs w:val="24"/>
              </w:rPr>
              <w:t xml:space="preserve">Review date due: </w:t>
            </w:r>
            <w:r w:rsidR="00C75CFC">
              <w:rPr>
                <w:b/>
                <w:sz w:val="24"/>
                <w:szCs w:val="24"/>
              </w:rPr>
              <w:t>Ongoing</w:t>
            </w:r>
          </w:p>
          <w:p w14:paraId="6A05A809" w14:textId="77777777" w:rsidR="00231699" w:rsidRPr="00231699" w:rsidRDefault="00231699">
            <w:pPr>
              <w:rPr>
                <w:b/>
                <w:sz w:val="4"/>
                <w:szCs w:val="4"/>
              </w:rPr>
            </w:pPr>
          </w:p>
        </w:tc>
      </w:tr>
      <w:tr w:rsidR="006313F8" w:rsidRPr="00231699" w14:paraId="3A06BC20" w14:textId="77777777" w:rsidTr="6660A03D">
        <w:tc>
          <w:tcPr>
            <w:tcW w:w="14870" w:type="dxa"/>
            <w:gridSpan w:val="27"/>
            <w:tcBorders>
              <w:top w:val="single" w:sz="6" w:space="0" w:color="auto"/>
              <w:left w:val="single" w:sz="8" w:space="0" w:color="auto"/>
              <w:bottom w:val="single" w:sz="4" w:space="0" w:color="auto"/>
              <w:right w:val="single" w:sz="8" w:space="0" w:color="auto"/>
            </w:tcBorders>
            <w:shd w:val="clear" w:color="auto" w:fill="BFBFBF" w:themeFill="background1" w:themeFillShade="BF"/>
          </w:tcPr>
          <w:p w14:paraId="71AA93AF" w14:textId="77777777" w:rsidR="006313F8" w:rsidRPr="00231699" w:rsidRDefault="006313F8" w:rsidP="007A3A13">
            <w:pPr>
              <w:rPr>
                <w:rFonts w:cstheme="minorHAnsi"/>
                <w:b/>
                <w:sz w:val="24"/>
                <w:szCs w:val="24"/>
              </w:rPr>
            </w:pPr>
            <w:r w:rsidRPr="00231699">
              <w:rPr>
                <w:rFonts w:cstheme="minorHAnsi"/>
                <w:b/>
                <w:sz w:val="24"/>
                <w:szCs w:val="24"/>
              </w:rPr>
              <w:t>Persons undertaking or affected by the activity</w:t>
            </w:r>
          </w:p>
        </w:tc>
      </w:tr>
      <w:tr w:rsidR="00726BD4" w:rsidRPr="00726BD4" w14:paraId="5A39BBE3" w14:textId="77777777" w:rsidTr="6660A03D">
        <w:tc>
          <w:tcPr>
            <w:tcW w:w="14870" w:type="dxa"/>
            <w:gridSpan w:val="27"/>
            <w:tcBorders>
              <w:top w:val="single" w:sz="4" w:space="0" w:color="auto"/>
              <w:left w:val="single" w:sz="8" w:space="0" w:color="auto"/>
              <w:bottom w:val="nil"/>
              <w:right w:val="single" w:sz="8" w:space="0" w:color="auto"/>
            </w:tcBorders>
            <w:shd w:val="clear" w:color="auto" w:fill="auto"/>
          </w:tcPr>
          <w:p w14:paraId="41C8F396" w14:textId="77777777" w:rsidR="00726BD4" w:rsidRPr="00726BD4" w:rsidRDefault="00726BD4" w:rsidP="00726BD4">
            <w:pPr>
              <w:jc w:val="center"/>
              <w:rPr>
                <w:b/>
                <w:sz w:val="10"/>
                <w:szCs w:val="10"/>
              </w:rPr>
            </w:pPr>
          </w:p>
        </w:tc>
      </w:tr>
      <w:tr w:rsidR="005B6B88" w14:paraId="2CA61137" w14:textId="77777777" w:rsidTr="6660A03D">
        <w:tc>
          <w:tcPr>
            <w:tcW w:w="401" w:type="dxa"/>
            <w:tcBorders>
              <w:top w:val="nil"/>
              <w:left w:val="single" w:sz="8" w:space="0" w:color="auto"/>
              <w:bottom w:val="nil"/>
              <w:right w:val="nil"/>
            </w:tcBorders>
            <w:shd w:val="clear" w:color="auto" w:fill="auto"/>
          </w:tcPr>
          <w:p w14:paraId="72A3D3EC" w14:textId="77777777" w:rsidR="00B806C3" w:rsidRPr="008B2B18" w:rsidRDefault="00B806C3" w:rsidP="00726BD4">
            <w:pPr>
              <w:jc w:val="center"/>
              <w:rPr>
                <w:b/>
              </w:rPr>
            </w:pPr>
          </w:p>
        </w:tc>
        <w:sdt>
          <w:sdtPr>
            <w:rPr>
              <w:rFonts w:cstheme="minorHAnsi"/>
              <w:sz w:val="28"/>
              <w:szCs w:val="28"/>
            </w:rPr>
            <w:id w:val="-826976520"/>
            <w14:checkbox>
              <w14:checked w14:val="1"/>
              <w14:checkedState w14:val="2612" w14:font="MS Gothic"/>
              <w14:uncheckedState w14:val="2610" w14:font="MS Gothic"/>
            </w14:checkbox>
          </w:sdtPr>
          <w:sdtEndPr/>
          <w:sdtContent>
            <w:tc>
              <w:tcPr>
                <w:tcW w:w="407" w:type="dxa"/>
                <w:tcBorders>
                  <w:top w:val="nil"/>
                  <w:left w:val="nil"/>
                  <w:bottom w:val="nil"/>
                  <w:right w:val="nil"/>
                </w:tcBorders>
                <w:shd w:val="clear" w:color="auto" w:fill="auto"/>
              </w:tcPr>
              <w:p w14:paraId="3CA8F8EF" w14:textId="77777777" w:rsidR="00B806C3" w:rsidRPr="004C7470" w:rsidRDefault="00136AEB" w:rsidP="00726BD4">
                <w:pPr>
                  <w:jc w:val="center"/>
                  <w:rPr>
                    <w:rFonts w:cstheme="minorHAnsi"/>
                  </w:rPr>
                </w:pPr>
                <w:r>
                  <w:rPr>
                    <w:rFonts w:ascii="MS Gothic" w:eastAsia="MS Gothic" w:hAnsi="MS Gothic" w:cstheme="minorHAnsi" w:hint="eastAsia"/>
                    <w:sz w:val="28"/>
                    <w:szCs w:val="28"/>
                  </w:rPr>
                  <w:t>☒</w:t>
                </w:r>
              </w:p>
            </w:tc>
          </w:sdtContent>
        </w:sdt>
        <w:tc>
          <w:tcPr>
            <w:tcW w:w="1425" w:type="dxa"/>
            <w:gridSpan w:val="2"/>
            <w:tcBorders>
              <w:top w:val="nil"/>
              <w:left w:val="nil"/>
              <w:bottom w:val="nil"/>
              <w:right w:val="nil"/>
            </w:tcBorders>
            <w:shd w:val="clear" w:color="auto" w:fill="auto"/>
          </w:tcPr>
          <w:p w14:paraId="5223FC50" w14:textId="77777777" w:rsidR="00B806C3" w:rsidRPr="00231699" w:rsidRDefault="00B806C3" w:rsidP="00726BD4">
            <w:pPr>
              <w:rPr>
                <w:b/>
                <w:sz w:val="24"/>
                <w:szCs w:val="24"/>
              </w:rPr>
            </w:pPr>
            <w:r w:rsidRPr="00231699">
              <w:rPr>
                <w:sz w:val="24"/>
                <w:szCs w:val="24"/>
              </w:rPr>
              <w:t>Employees</w:t>
            </w:r>
          </w:p>
        </w:tc>
        <w:sdt>
          <w:sdtPr>
            <w:rPr>
              <w:rFonts w:cstheme="minorHAnsi"/>
              <w:sz w:val="28"/>
              <w:szCs w:val="28"/>
            </w:rPr>
            <w:id w:val="-483547292"/>
            <w14:checkbox>
              <w14:checked w14:val="1"/>
              <w14:checkedState w14:val="2612" w14:font="MS Gothic"/>
              <w14:uncheckedState w14:val="2610" w14:font="MS Gothic"/>
            </w14:checkbox>
          </w:sdtPr>
          <w:sdtEndPr/>
          <w:sdtContent>
            <w:tc>
              <w:tcPr>
                <w:tcW w:w="453" w:type="dxa"/>
                <w:tcBorders>
                  <w:top w:val="nil"/>
                  <w:left w:val="nil"/>
                  <w:bottom w:val="nil"/>
                  <w:right w:val="nil"/>
                </w:tcBorders>
                <w:shd w:val="clear" w:color="auto" w:fill="auto"/>
              </w:tcPr>
              <w:p w14:paraId="6DCCF954" w14:textId="77777777" w:rsidR="00B806C3" w:rsidRPr="00231699" w:rsidRDefault="00136AEB" w:rsidP="00726BD4">
                <w:pPr>
                  <w:jc w:val="center"/>
                  <w:rPr>
                    <w:b/>
                    <w:sz w:val="24"/>
                    <w:szCs w:val="24"/>
                  </w:rPr>
                </w:pPr>
                <w:r>
                  <w:rPr>
                    <w:rFonts w:ascii="MS Gothic" w:eastAsia="MS Gothic" w:hAnsi="MS Gothic" w:cstheme="minorHAnsi" w:hint="eastAsia"/>
                    <w:sz w:val="28"/>
                    <w:szCs w:val="28"/>
                  </w:rPr>
                  <w:t>☒</w:t>
                </w:r>
              </w:p>
            </w:tc>
          </w:sdtContent>
        </w:sdt>
        <w:tc>
          <w:tcPr>
            <w:tcW w:w="1425" w:type="dxa"/>
            <w:gridSpan w:val="3"/>
            <w:tcBorders>
              <w:top w:val="nil"/>
              <w:left w:val="nil"/>
              <w:bottom w:val="nil"/>
              <w:right w:val="nil"/>
            </w:tcBorders>
            <w:shd w:val="clear" w:color="auto" w:fill="auto"/>
          </w:tcPr>
          <w:p w14:paraId="5B959DAB" w14:textId="77777777" w:rsidR="00B806C3" w:rsidRPr="00231699" w:rsidRDefault="00B806C3" w:rsidP="00726BD4">
            <w:pPr>
              <w:rPr>
                <w:b/>
                <w:sz w:val="24"/>
                <w:szCs w:val="24"/>
              </w:rPr>
            </w:pPr>
            <w:r w:rsidRPr="00231699">
              <w:rPr>
                <w:sz w:val="24"/>
                <w:szCs w:val="24"/>
              </w:rPr>
              <w:t>Contractor</w:t>
            </w:r>
          </w:p>
        </w:tc>
        <w:sdt>
          <w:sdtPr>
            <w:rPr>
              <w:sz w:val="28"/>
              <w:szCs w:val="28"/>
            </w:rPr>
            <w:id w:val="181247882"/>
            <w14:checkbox>
              <w14:checked w14:val="1"/>
              <w14:checkedState w14:val="2612" w14:font="MS Gothic"/>
              <w14:uncheckedState w14:val="2610" w14:font="MS Gothic"/>
            </w14:checkbox>
          </w:sdtPr>
          <w:sdtEndPr/>
          <w:sdtContent>
            <w:tc>
              <w:tcPr>
                <w:tcW w:w="393" w:type="dxa"/>
                <w:gridSpan w:val="2"/>
                <w:tcBorders>
                  <w:top w:val="nil"/>
                  <w:left w:val="nil"/>
                  <w:bottom w:val="nil"/>
                  <w:right w:val="nil"/>
                </w:tcBorders>
                <w:shd w:val="clear" w:color="auto" w:fill="auto"/>
              </w:tcPr>
              <w:p w14:paraId="1AE392C3" w14:textId="77777777" w:rsidR="00B806C3" w:rsidRPr="004C7470" w:rsidRDefault="00136AEB" w:rsidP="00726BD4">
                <w:pPr>
                  <w:jc w:val="center"/>
                  <w:rPr>
                    <w:sz w:val="24"/>
                    <w:szCs w:val="24"/>
                  </w:rPr>
                </w:pPr>
                <w:r>
                  <w:rPr>
                    <w:rFonts w:ascii="MS Gothic" w:eastAsia="MS Gothic" w:hAnsi="MS Gothic" w:hint="eastAsia"/>
                    <w:sz w:val="28"/>
                    <w:szCs w:val="28"/>
                  </w:rPr>
                  <w:t>☒</w:t>
                </w:r>
              </w:p>
            </w:tc>
          </w:sdtContent>
        </w:sdt>
        <w:tc>
          <w:tcPr>
            <w:tcW w:w="995" w:type="dxa"/>
            <w:gridSpan w:val="2"/>
            <w:tcBorders>
              <w:top w:val="nil"/>
              <w:left w:val="nil"/>
              <w:bottom w:val="nil"/>
              <w:right w:val="nil"/>
            </w:tcBorders>
            <w:shd w:val="clear" w:color="auto" w:fill="auto"/>
          </w:tcPr>
          <w:p w14:paraId="12E836B6" w14:textId="77777777" w:rsidR="00B806C3" w:rsidRPr="00231699" w:rsidRDefault="00B806C3" w:rsidP="003461AB">
            <w:pPr>
              <w:rPr>
                <w:b/>
                <w:sz w:val="24"/>
                <w:szCs w:val="24"/>
              </w:rPr>
            </w:pPr>
            <w:r w:rsidRPr="00231699">
              <w:rPr>
                <w:sz w:val="24"/>
                <w:szCs w:val="24"/>
              </w:rPr>
              <w:t>Public</w:t>
            </w:r>
          </w:p>
        </w:tc>
        <w:sdt>
          <w:sdtPr>
            <w:rPr>
              <w:sz w:val="28"/>
              <w:szCs w:val="28"/>
            </w:rPr>
            <w:id w:val="84707077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0D1C84E6" w14:textId="77777777" w:rsidR="00B806C3" w:rsidRPr="00231699" w:rsidRDefault="00136AEB" w:rsidP="00726BD4">
                <w:pPr>
                  <w:jc w:val="center"/>
                  <w:rPr>
                    <w:b/>
                    <w:sz w:val="24"/>
                    <w:szCs w:val="24"/>
                  </w:rPr>
                </w:pPr>
                <w:r>
                  <w:rPr>
                    <w:rFonts w:ascii="MS Gothic" w:eastAsia="MS Gothic" w:hAnsi="MS Gothic" w:hint="eastAsia"/>
                    <w:sz w:val="28"/>
                    <w:szCs w:val="28"/>
                  </w:rPr>
                  <w:t>☐</w:t>
                </w:r>
              </w:p>
            </w:tc>
          </w:sdtContent>
        </w:sdt>
        <w:tc>
          <w:tcPr>
            <w:tcW w:w="1585" w:type="dxa"/>
            <w:gridSpan w:val="2"/>
            <w:tcBorders>
              <w:top w:val="nil"/>
              <w:left w:val="nil"/>
              <w:bottom w:val="nil"/>
              <w:right w:val="nil"/>
            </w:tcBorders>
            <w:shd w:val="clear" w:color="auto" w:fill="auto"/>
          </w:tcPr>
          <w:p w14:paraId="12489101" w14:textId="77777777" w:rsidR="00B806C3" w:rsidRPr="00231699" w:rsidRDefault="00B806C3" w:rsidP="00400B46">
            <w:pPr>
              <w:ind w:left="-105"/>
              <w:rPr>
                <w:sz w:val="24"/>
                <w:szCs w:val="24"/>
              </w:rPr>
            </w:pPr>
            <w:r w:rsidRPr="00231699">
              <w:rPr>
                <w:sz w:val="24"/>
                <w:szCs w:val="24"/>
              </w:rPr>
              <w:t>Service User</w:t>
            </w:r>
          </w:p>
        </w:tc>
        <w:sdt>
          <w:sdtPr>
            <w:rPr>
              <w:rFonts w:cstheme="minorHAnsi"/>
              <w:sz w:val="28"/>
              <w:szCs w:val="28"/>
            </w:rPr>
            <w:id w:val="619198648"/>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auto"/>
              </w:tcPr>
              <w:p w14:paraId="412DD878" w14:textId="77777777" w:rsidR="00B806C3" w:rsidRPr="00231699" w:rsidRDefault="004C7470" w:rsidP="00726BD4">
                <w:pPr>
                  <w:jc w:val="center"/>
                  <w:rPr>
                    <w:b/>
                    <w:sz w:val="24"/>
                    <w:szCs w:val="24"/>
                  </w:rPr>
                </w:pPr>
                <w:r>
                  <w:rPr>
                    <w:rFonts w:ascii="MS Gothic" w:eastAsia="MS Gothic" w:hAnsi="MS Gothic" w:cstheme="minorHAnsi" w:hint="eastAsia"/>
                    <w:sz w:val="28"/>
                    <w:szCs w:val="28"/>
                  </w:rPr>
                  <w:t>☐</w:t>
                </w:r>
              </w:p>
            </w:tc>
          </w:sdtContent>
        </w:sdt>
        <w:tc>
          <w:tcPr>
            <w:tcW w:w="854" w:type="dxa"/>
            <w:gridSpan w:val="2"/>
            <w:tcBorders>
              <w:top w:val="nil"/>
              <w:left w:val="nil"/>
              <w:bottom w:val="nil"/>
              <w:right w:val="nil"/>
            </w:tcBorders>
            <w:shd w:val="clear" w:color="auto" w:fill="auto"/>
          </w:tcPr>
          <w:p w14:paraId="67AC7CDD" w14:textId="77777777" w:rsidR="00B806C3" w:rsidRPr="00231699" w:rsidRDefault="00B806C3" w:rsidP="00726BD4">
            <w:pPr>
              <w:rPr>
                <w:b/>
                <w:sz w:val="24"/>
                <w:szCs w:val="24"/>
              </w:rPr>
            </w:pPr>
            <w:r w:rsidRPr="00231699">
              <w:rPr>
                <w:sz w:val="24"/>
                <w:szCs w:val="24"/>
              </w:rPr>
              <w:t>Other</w:t>
            </w:r>
          </w:p>
        </w:tc>
        <w:tc>
          <w:tcPr>
            <w:tcW w:w="5632" w:type="dxa"/>
            <w:gridSpan w:val="7"/>
            <w:tcBorders>
              <w:top w:val="nil"/>
              <w:left w:val="nil"/>
              <w:bottom w:val="single" w:sz="4" w:space="0" w:color="auto"/>
              <w:right w:val="nil"/>
            </w:tcBorders>
            <w:shd w:val="clear" w:color="auto" w:fill="auto"/>
          </w:tcPr>
          <w:p w14:paraId="0D0B940D" w14:textId="77777777" w:rsidR="00B806C3" w:rsidRPr="008B2B18" w:rsidRDefault="00B806C3" w:rsidP="00B806C3">
            <w:pPr>
              <w:ind w:left="7" w:hanging="7"/>
              <w:rPr>
                <w:b/>
              </w:rPr>
            </w:pPr>
          </w:p>
        </w:tc>
        <w:tc>
          <w:tcPr>
            <w:tcW w:w="308" w:type="dxa"/>
            <w:tcBorders>
              <w:top w:val="nil"/>
              <w:left w:val="nil"/>
              <w:bottom w:val="nil"/>
              <w:right w:val="single" w:sz="8" w:space="0" w:color="auto"/>
            </w:tcBorders>
            <w:shd w:val="clear" w:color="auto" w:fill="auto"/>
          </w:tcPr>
          <w:p w14:paraId="0E27B00A" w14:textId="77777777" w:rsidR="00B806C3" w:rsidRPr="008B2B18" w:rsidRDefault="00B806C3" w:rsidP="00B806C3">
            <w:pPr>
              <w:ind w:left="7" w:hanging="7"/>
              <w:rPr>
                <w:b/>
              </w:rPr>
            </w:pPr>
          </w:p>
        </w:tc>
      </w:tr>
      <w:tr w:rsidR="00726BD4" w14:paraId="60061E4C" w14:textId="77777777" w:rsidTr="6660A03D">
        <w:tc>
          <w:tcPr>
            <w:tcW w:w="14870" w:type="dxa"/>
            <w:gridSpan w:val="27"/>
            <w:tcBorders>
              <w:top w:val="nil"/>
              <w:left w:val="single" w:sz="8" w:space="0" w:color="auto"/>
              <w:bottom w:val="nil"/>
              <w:right w:val="single" w:sz="8" w:space="0" w:color="auto"/>
            </w:tcBorders>
            <w:shd w:val="clear" w:color="auto" w:fill="auto"/>
          </w:tcPr>
          <w:p w14:paraId="44EAFD9C" w14:textId="77777777" w:rsidR="00726BD4" w:rsidRPr="00726BD4" w:rsidRDefault="00726BD4" w:rsidP="00726BD4">
            <w:pPr>
              <w:jc w:val="center"/>
              <w:rPr>
                <w:b/>
                <w:sz w:val="10"/>
                <w:szCs w:val="10"/>
              </w:rPr>
            </w:pPr>
          </w:p>
        </w:tc>
      </w:tr>
      <w:tr w:rsidR="000F799C" w14:paraId="30E9EAC1" w14:textId="77777777" w:rsidTr="6660A03D">
        <w:trPr>
          <w:trHeight w:val="1250"/>
        </w:trPr>
        <w:tc>
          <w:tcPr>
            <w:tcW w:w="3295" w:type="dxa"/>
            <w:gridSpan w:val="6"/>
            <w:tcBorders>
              <w:top w:val="single" w:sz="4" w:space="0" w:color="auto"/>
              <w:left w:val="single" w:sz="8" w:space="0" w:color="auto"/>
            </w:tcBorders>
            <w:shd w:val="clear" w:color="auto" w:fill="BFBFBF" w:themeFill="background1" w:themeFillShade="BF"/>
          </w:tcPr>
          <w:p w14:paraId="298D6EDB" w14:textId="77777777" w:rsidR="00726BD4" w:rsidRPr="00231699" w:rsidRDefault="00726BD4" w:rsidP="00726BD4">
            <w:pPr>
              <w:jc w:val="center"/>
              <w:rPr>
                <w:b/>
                <w:sz w:val="24"/>
                <w:szCs w:val="24"/>
              </w:rPr>
            </w:pPr>
            <w:r w:rsidRPr="00231699">
              <w:rPr>
                <w:b/>
                <w:sz w:val="24"/>
                <w:szCs w:val="24"/>
              </w:rPr>
              <w:t>Hazard</w:t>
            </w:r>
          </w:p>
        </w:tc>
        <w:tc>
          <w:tcPr>
            <w:tcW w:w="6897" w:type="dxa"/>
            <w:gridSpan w:val="14"/>
            <w:tcBorders>
              <w:top w:val="single" w:sz="4" w:space="0" w:color="auto"/>
            </w:tcBorders>
            <w:shd w:val="clear" w:color="auto" w:fill="BFBFBF" w:themeFill="background1" w:themeFillShade="BF"/>
          </w:tcPr>
          <w:p w14:paraId="2092C6C1" w14:textId="77777777" w:rsidR="00726BD4" w:rsidRPr="00231699" w:rsidRDefault="00726BD4" w:rsidP="00726BD4">
            <w:pPr>
              <w:jc w:val="center"/>
              <w:rPr>
                <w:rFonts w:cstheme="minorHAnsi"/>
                <w:sz w:val="24"/>
                <w:szCs w:val="24"/>
              </w:rPr>
            </w:pPr>
            <w:r w:rsidRPr="00231699">
              <w:rPr>
                <w:b/>
                <w:sz w:val="24"/>
                <w:szCs w:val="24"/>
              </w:rPr>
              <w:t>Control measure</w:t>
            </w:r>
          </w:p>
        </w:tc>
        <w:tc>
          <w:tcPr>
            <w:tcW w:w="1412" w:type="dxa"/>
            <w:tcBorders>
              <w:top w:val="single" w:sz="4" w:space="0" w:color="auto"/>
            </w:tcBorders>
            <w:shd w:val="clear" w:color="auto" w:fill="BFBFBF" w:themeFill="background1" w:themeFillShade="BF"/>
          </w:tcPr>
          <w:p w14:paraId="54ADE3E0" w14:textId="77777777" w:rsidR="00726BD4" w:rsidRPr="00231699" w:rsidRDefault="00726BD4" w:rsidP="00726BD4">
            <w:pPr>
              <w:rPr>
                <w:b/>
                <w:sz w:val="24"/>
                <w:szCs w:val="24"/>
              </w:rPr>
            </w:pPr>
            <w:r w:rsidRPr="00231699">
              <w:rPr>
                <w:b/>
                <w:sz w:val="24"/>
                <w:szCs w:val="24"/>
              </w:rPr>
              <w:t>Likelihood</w:t>
            </w:r>
          </w:p>
          <w:p w14:paraId="5B8201E4" w14:textId="77777777" w:rsidR="00726BD4" w:rsidRDefault="00726BD4" w:rsidP="00726BD4">
            <w:pPr>
              <w:rPr>
                <w:rFonts w:cstheme="minorHAnsi"/>
                <w:b/>
                <w:bCs/>
                <w:sz w:val="18"/>
                <w:szCs w:val="18"/>
                <w:lang w:val="en"/>
              </w:rPr>
            </w:pPr>
            <w:r w:rsidRPr="002909F5">
              <w:rPr>
                <w:rFonts w:cstheme="minorHAnsi"/>
                <w:bCs/>
                <w:sz w:val="16"/>
                <w:szCs w:val="16"/>
                <w:lang w:val="en"/>
              </w:rPr>
              <w:t>1. Very Unlikely</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2. Unlikely</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3. Likely</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4. Very Likely</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5. Certainty</w:t>
            </w:r>
          </w:p>
          <w:p w14:paraId="4B94D5A5" w14:textId="77777777" w:rsidR="00726BD4" w:rsidRPr="004C7470" w:rsidRDefault="00726BD4" w:rsidP="00726BD4">
            <w:pPr>
              <w:jc w:val="center"/>
              <w:rPr>
                <w:b/>
                <w:sz w:val="4"/>
                <w:szCs w:val="4"/>
              </w:rPr>
            </w:pPr>
          </w:p>
        </w:tc>
        <w:tc>
          <w:tcPr>
            <w:tcW w:w="1701" w:type="dxa"/>
            <w:gridSpan w:val="4"/>
            <w:tcBorders>
              <w:top w:val="single" w:sz="4" w:space="0" w:color="auto"/>
            </w:tcBorders>
            <w:shd w:val="clear" w:color="auto" w:fill="BFBFBF" w:themeFill="background1" w:themeFillShade="BF"/>
          </w:tcPr>
          <w:p w14:paraId="1E75B446" w14:textId="77777777" w:rsidR="00726BD4" w:rsidRPr="00231699" w:rsidRDefault="00726BD4" w:rsidP="00726BD4">
            <w:pPr>
              <w:rPr>
                <w:rFonts w:cstheme="minorHAnsi"/>
                <w:bCs/>
                <w:sz w:val="24"/>
                <w:szCs w:val="24"/>
                <w:lang w:val="en"/>
              </w:rPr>
            </w:pPr>
            <w:r w:rsidRPr="00231699">
              <w:rPr>
                <w:b/>
                <w:sz w:val="24"/>
                <w:szCs w:val="24"/>
              </w:rPr>
              <w:t>Severity</w:t>
            </w:r>
          </w:p>
          <w:p w14:paraId="41491BBE" w14:textId="77777777" w:rsidR="00726BD4" w:rsidRPr="002909F5" w:rsidRDefault="00726BD4" w:rsidP="00726BD4">
            <w:pPr>
              <w:rPr>
                <w:rFonts w:cstheme="minorHAnsi"/>
                <w:sz w:val="16"/>
                <w:szCs w:val="16"/>
              </w:rPr>
            </w:pPr>
            <w:r w:rsidRPr="002909F5">
              <w:rPr>
                <w:rFonts w:cstheme="minorHAnsi"/>
                <w:bCs/>
                <w:sz w:val="16"/>
                <w:szCs w:val="16"/>
                <w:lang w:val="en"/>
              </w:rPr>
              <w:t>1. Negligible</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2. Minor</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3. Medical Treatment</w:t>
            </w:r>
            <w:r w:rsidRPr="002909F5">
              <w:rPr>
                <w:rFonts w:cstheme="minorHAnsi"/>
                <w:sz w:val="16"/>
                <w:szCs w:val="16"/>
                <w:lang w:val="en"/>
              </w:rPr>
              <w:br/>
            </w:r>
            <w:r w:rsidRPr="002909F5">
              <w:rPr>
                <w:rFonts w:cstheme="minorHAnsi"/>
                <w:bCs/>
                <w:sz w:val="16"/>
                <w:szCs w:val="16"/>
                <w:lang w:val="en"/>
              </w:rPr>
              <w:t>4. Major</w:t>
            </w:r>
            <w:r w:rsidRPr="002909F5">
              <w:rPr>
                <w:rFonts w:cstheme="minorHAnsi"/>
                <w:sz w:val="16"/>
                <w:szCs w:val="16"/>
                <w:lang w:val="en"/>
              </w:rPr>
              <w:t xml:space="preserve"> </w:t>
            </w:r>
            <w:r w:rsidRPr="002909F5">
              <w:rPr>
                <w:rFonts w:cstheme="minorHAnsi"/>
                <w:sz w:val="16"/>
                <w:szCs w:val="16"/>
                <w:lang w:val="en"/>
              </w:rPr>
              <w:br/>
            </w:r>
            <w:r w:rsidRPr="002909F5">
              <w:rPr>
                <w:rFonts w:cstheme="minorHAnsi"/>
                <w:bCs/>
                <w:sz w:val="16"/>
                <w:szCs w:val="16"/>
                <w:lang w:val="en"/>
              </w:rPr>
              <w:t>5. Fatal</w:t>
            </w:r>
          </w:p>
        </w:tc>
        <w:tc>
          <w:tcPr>
            <w:tcW w:w="1565" w:type="dxa"/>
            <w:gridSpan w:val="2"/>
            <w:tcBorders>
              <w:top w:val="single" w:sz="4" w:space="0" w:color="auto"/>
              <w:right w:val="single" w:sz="8" w:space="0" w:color="auto"/>
            </w:tcBorders>
            <w:shd w:val="clear" w:color="auto" w:fill="BFBFBF" w:themeFill="background1" w:themeFillShade="BF"/>
          </w:tcPr>
          <w:p w14:paraId="3622BDEE" w14:textId="77777777" w:rsidR="00726BD4" w:rsidRPr="00231699" w:rsidRDefault="00726BD4" w:rsidP="00726BD4">
            <w:pPr>
              <w:jc w:val="center"/>
              <w:rPr>
                <w:b/>
                <w:sz w:val="24"/>
                <w:szCs w:val="24"/>
              </w:rPr>
            </w:pPr>
            <w:r w:rsidRPr="00231699">
              <w:rPr>
                <w:b/>
                <w:sz w:val="24"/>
                <w:szCs w:val="24"/>
              </w:rPr>
              <w:t>Risk Level</w:t>
            </w:r>
          </w:p>
          <w:p w14:paraId="667D621D" w14:textId="77777777" w:rsidR="006A34AA" w:rsidRPr="006A34AA" w:rsidRDefault="006A34AA" w:rsidP="000F799C">
            <w:pPr>
              <w:jc w:val="center"/>
              <w:rPr>
                <w:i/>
                <w:sz w:val="16"/>
                <w:szCs w:val="16"/>
              </w:rPr>
            </w:pPr>
            <w:r w:rsidRPr="006A34AA">
              <w:rPr>
                <w:i/>
                <w:sz w:val="16"/>
                <w:szCs w:val="16"/>
              </w:rPr>
              <w:t>Likelihood x Severity =</w:t>
            </w:r>
            <w:r w:rsidR="000F799C">
              <w:rPr>
                <w:i/>
                <w:sz w:val="16"/>
                <w:szCs w:val="16"/>
              </w:rPr>
              <w:t xml:space="preserve"> </w:t>
            </w:r>
            <w:r w:rsidRPr="006A34AA">
              <w:rPr>
                <w:i/>
                <w:sz w:val="16"/>
                <w:szCs w:val="16"/>
              </w:rPr>
              <w:t xml:space="preserve"> Risk Level</w:t>
            </w:r>
          </w:p>
        </w:tc>
      </w:tr>
      <w:tr w:rsidR="00B806C3" w14:paraId="7A7CC035" w14:textId="77777777" w:rsidTr="6660A03D">
        <w:tc>
          <w:tcPr>
            <w:tcW w:w="3295" w:type="dxa"/>
            <w:gridSpan w:val="6"/>
            <w:tcBorders>
              <w:top w:val="single" w:sz="4" w:space="0" w:color="auto"/>
              <w:left w:val="single" w:sz="8" w:space="0" w:color="auto"/>
            </w:tcBorders>
            <w:shd w:val="clear" w:color="auto" w:fill="auto"/>
          </w:tcPr>
          <w:p w14:paraId="72084628" w14:textId="77777777" w:rsidR="00726BD4" w:rsidRPr="00E271B1" w:rsidRDefault="00C75CFC" w:rsidP="001C2312">
            <w:r>
              <w:t>Spread of Communicable diseases (including Flu, Norovirus and Covid)</w:t>
            </w:r>
          </w:p>
        </w:tc>
        <w:tc>
          <w:tcPr>
            <w:tcW w:w="6897" w:type="dxa"/>
            <w:gridSpan w:val="14"/>
            <w:tcBorders>
              <w:top w:val="single" w:sz="4" w:space="0" w:color="auto"/>
            </w:tcBorders>
            <w:shd w:val="clear" w:color="auto" w:fill="auto"/>
          </w:tcPr>
          <w:p w14:paraId="5A0FE7D1" w14:textId="77777777" w:rsidR="00B47944" w:rsidRPr="00BF168A" w:rsidRDefault="00C75CFC" w:rsidP="00C75CFC">
            <w:pPr>
              <w:rPr>
                <w:rFonts w:ascii="Calibri b" w:hAnsi="Calibri b"/>
              </w:rPr>
            </w:pPr>
            <w:r w:rsidRPr="00BF168A">
              <w:rPr>
                <w:rFonts w:ascii="Calibri b" w:hAnsi="Calibri b"/>
              </w:rPr>
              <w:t>T</w:t>
            </w:r>
            <w:r w:rsidR="00A91340" w:rsidRPr="00BF168A">
              <w:rPr>
                <w:rFonts w:ascii="Calibri b" w:hAnsi="Calibri b"/>
              </w:rPr>
              <w:t>his risk assessment has been prepared following Welsh Government’s removal of all Covid restrictions and</w:t>
            </w:r>
            <w:r w:rsidR="006B3606" w:rsidRPr="00BF168A">
              <w:rPr>
                <w:rFonts w:ascii="Calibri b" w:hAnsi="Calibri b"/>
              </w:rPr>
              <w:t xml:space="preserve"> has been</w:t>
            </w:r>
            <w:r w:rsidR="00A91340" w:rsidRPr="00BF168A">
              <w:rPr>
                <w:rFonts w:ascii="Calibri b" w:hAnsi="Calibri b"/>
              </w:rPr>
              <w:t xml:space="preserve"> replaced with</w:t>
            </w:r>
            <w:r w:rsidR="00B47944" w:rsidRPr="00BF168A">
              <w:rPr>
                <w:rFonts w:ascii="Calibri b" w:hAnsi="Calibri b"/>
              </w:rPr>
              <w:t xml:space="preserve"> 7</w:t>
            </w:r>
            <w:r w:rsidR="00A91340" w:rsidRPr="00BF168A">
              <w:rPr>
                <w:rFonts w:ascii="Calibri b" w:hAnsi="Calibri b"/>
              </w:rPr>
              <w:t xml:space="preserve"> </w:t>
            </w:r>
            <w:r w:rsidR="003575D9">
              <w:rPr>
                <w:rFonts w:ascii="Calibri b" w:hAnsi="Calibri b"/>
              </w:rPr>
              <w:t>Control Measures</w:t>
            </w:r>
            <w:r w:rsidR="00135EAF">
              <w:rPr>
                <w:rFonts w:ascii="Calibri b" w:hAnsi="Calibri b"/>
              </w:rPr>
              <w:t xml:space="preserve"> as</w:t>
            </w:r>
            <w:r w:rsidR="003575D9">
              <w:rPr>
                <w:rFonts w:ascii="Calibri b" w:hAnsi="Calibri b"/>
              </w:rPr>
              <w:t xml:space="preserve"> </w:t>
            </w:r>
            <w:r w:rsidR="00A91340" w:rsidRPr="00BF168A">
              <w:rPr>
                <w:rFonts w:ascii="Calibri b" w:hAnsi="Calibri b"/>
              </w:rPr>
              <w:t xml:space="preserve">suggested by Public Health Wales.  </w:t>
            </w:r>
          </w:p>
          <w:p w14:paraId="3DEEC669" w14:textId="77777777" w:rsidR="00B47944" w:rsidRPr="00BF168A" w:rsidRDefault="00B47944" w:rsidP="00C75CFC">
            <w:pPr>
              <w:rPr>
                <w:rFonts w:ascii="Calibri b" w:hAnsi="Calibri b"/>
              </w:rPr>
            </w:pPr>
          </w:p>
          <w:p w14:paraId="557FCFF9" w14:textId="77777777" w:rsidR="00A91340" w:rsidRPr="00BF168A" w:rsidRDefault="00A91340" w:rsidP="00C75CFC">
            <w:pPr>
              <w:rPr>
                <w:rFonts w:ascii="Calibri b" w:hAnsi="Calibri b"/>
              </w:rPr>
            </w:pPr>
            <w:r w:rsidRPr="00BF168A">
              <w:rPr>
                <w:rFonts w:ascii="Calibri b" w:hAnsi="Calibri b"/>
              </w:rPr>
              <w:t>These measures are intended to help mitigate against the most common communicable diseases (including Flu, N</w:t>
            </w:r>
            <w:r w:rsidR="00B32781">
              <w:rPr>
                <w:rFonts w:ascii="Calibri b" w:hAnsi="Calibri b"/>
              </w:rPr>
              <w:t xml:space="preserve">orovirus and Coronavirus) risks </w:t>
            </w:r>
            <w:r w:rsidRPr="00BF168A">
              <w:rPr>
                <w:rFonts w:ascii="Calibri b" w:hAnsi="Calibri b"/>
              </w:rPr>
              <w:t>which we will face on an ongoing basis.</w:t>
            </w:r>
          </w:p>
          <w:p w14:paraId="3656B9AB" w14:textId="77777777" w:rsidR="00B47944" w:rsidRPr="00BF168A" w:rsidRDefault="00B47944" w:rsidP="00C75CFC">
            <w:pPr>
              <w:rPr>
                <w:rFonts w:ascii="Calibri b" w:hAnsi="Calibri b"/>
              </w:rPr>
            </w:pPr>
          </w:p>
          <w:p w14:paraId="461EE2E8" w14:textId="77777777" w:rsidR="00B47944" w:rsidRDefault="00B47944" w:rsidP="00C75CFC">
            <w:pPr>
              <w:rPr>
                <w:rFonts w:ascii="Calibri b" w:hAnsi="Calibri b"/>
              </w:rPr>
            </w:pPr>
            <w:r w:rsidRPr="00BF168A">
              <w:rPr>
                <w:rFonts w:ascii="Calibri b" w:hAnsi="Calibri b"/>
              </w:rPr>
              <w:t>Staff are encouraged to consider these control measures</w:t>
            </w:r>
            <w:r w:rsidR="006B3606" w:rsidRPr="00BF168A">
              <w:rPr>
                <w:rFonts w:ascii="Calibri b" w:hAnsi="Calibri b"/>
              </w:rPr>
              <w:t xml:space="preserve"> and to use a common sense approach by implementing</w:t>
            </w:r>
            <w:r w:rsidRPr="00BF168A">
              <w:rPr>
                <w:rFonts w:ascii="Calibri b" w:hAnsi="Calibri b"/>
              </w:rPr>
              <w:t xml:space="preserve"> them where reasonably practicable to do so in order to keep </w:t>
            </w:r>
            <w:r w:rsidR="00937EE6" w:rsidRPr="00BF168A">
              <w:rPr>
                <w:rFonts w:ascii="Calibri b" w:hAnsi="Calibri b"/>
              </w:rPr>
              <w:t xml:space="preserve">each other </w:t>
            </w:r>
            <w:r w:rsidRPr="00BF168A">
              <w:rPr>
                <w:rFonts w:ascii="Calibri b" w:hAnsi="Calibri b"/>
              </w:rPr>
              <w:t>as safe and well as possible in the workplace.</w:t>
            </w:r>
          </w:p>
          <w:p w14:paraId="45FB0818" w14:textId="77777777" w:rsidR="003575D9" w:rsidRDefault="003575D9" w:rsidP="00C75CFC">
            <w:pPr>
              <w:rPr>
                <w:rFonts w:ascii="Calibri b" w:hAnsi="Calibri b"/>
              </w:rPr>
            </w:pPr>
          </w:p>
          <w:p w14:paraId="5880AF53" w14:textId="77777777" w:rsidR="003575D9" w:rsidRPr="00BF168A" w:rsidRDefault="003575D9" w:rsidP="00C75CFC">
            <w:pPr>
              <w:rPr>
                <w:rFonts w:ascii="Calibri b" w:hAnsi="Calibri b"/>
              </w:rPr>
            </w:pPr>
            <w:r>
              <w:rPr>
                <w:rFonts w:ascii="Calibri b" w:hAnsi="Calibri b"/>
              </w:rPr>
              <w:t xml:space="preserve">This risk assessment </w:t>
            </w:r>
            <w:r w:rsidR="009C5138">
              <w:rPr>
                <w:rFonts w:ascii="Calibri b" w:hAnsi="Calibri b"/>
              </w:rPr>
              <w:t xml:space="preserve">has </w:t>
            </w:r>
            <w:r>
              <w:rPr>
                <w:rFonts w:ascii="Calibri b" w:hAnsi="Calibri b"/>
              </w:rPr>
              <w:t>been developed jointly with the Trade Unions based on the arrangements in place at the three Civic Centres.</w:t>
            </w:r>
            <w:r w:rsidR="00135EAF">
              <w:rPr>
                <w:rFonts w:ascii="Calibri b" w:hAnsi="Calibri b"/>
              </w:rPr>
              <w:t xml:space="preserve">  </w:t>
            </w:r>
            <w:r>
              <w:rPr>
                <w:rFonts w:ascii="Calibri b" w:hAnsi="Calibri b"/>
              </w:rPr>
              <w:t>Managers in other buildings should consider and tailor this risk assessment to suit their location</w:t>
            </w:r>
            <w:r w:rsidR="009C5138">
              <w:rPr>
                <w:rFonts w:ascii="Calibri b" w:hAnsi="Calibri b"/>
              </w:rPr>
              <w:t>.</w:t>
            </w:r>
          </w:p>
          <w:p w14:paraId="049F31CB" w14:textId="77777777" w:rsidR="00B47944" w:rsidRPr="00BF168A" w:rsidRDefault="00B47944" w:rsidP="00C75CFC">
            <w:pPr>
              <w:rPr>
                <w:rFonts w:ascii="Calibri b" w:hAnsi="Calibri b"/>
              </w:rPr>
            </w:pPr>
          </w:p>
          <w:p w14:paraId="7BCD7BA0" w14:textId="77777777" w:rsidR="00B47944" w:rsidRDefault="00B47944" w:rsidP="00C75CFC">
            <w:pPr>
              <w:rPr>
                <w:rFonts w:ascii="Calibri b" w:hAnsi="Calibri b"/>
              </w:rPr>
            </w:pPr>
            <w:r w:rsidRPr="00BF168A">
              <w:rPr>
                <w:rFonts w:ascii="Calibri b" w:hAnsi="Calibri b"/>
              </w:rPr>
              <w:t xml:space="preserve">This risk assessment will be </w:t>
            </w:r>
            <w:r w:rsidR="00937EE6" w:rsidRPr="00BF168A">
              <w:rPr>
                <w:rFonts w:ascii="Calibri b" w:hAnsi="Calibri b"/>
              </w:rPr>
              <w:t>reviewed on</w:t>
            </w:r>
            <w:r w:rsidRPr="00BF168A">
              <w:rPr>
                <w:rFonts w:ascii="Calibri b" w:hAnsi="Calibri b"/>
              </w:rPr>
              <w:t xml:space="preserve"> an ongoing basis and reviewed in line with any changes to Public Health and Welsh Gov</w:t>
            </w:r>
            <w:r w:rsidR="00B32781">
              <w:rPr>
                <w:rFonts w:ascii="Calibri b" w:hAnsi="Calibri b"/>
              </w:rPr>
              <w:t>ernment</w:t>
            </w:r>
            <w:r w:rsidRPr="00BF168A">
              <w:rPr>
                <w:rFonts w:ascii="Calibri b" w:hAnsi="Calibri b"/>
              </w:rPr>
              <w:t xml:space="preserve"> guidance</w:t>
            </w:r>
            <w:r w:rsidR="00BF168A">
              <w:rPr>
                <w:rFonts w:ascii="Calibri b" w:hAnsi="Calibri b"/>
              </w:rPr>
              <w:t>.</w:t>
            </w:r>
          </w:p>
          <w:p w14:paraId="53128261" w14:textId="77777777" w:rsidR="00135EAF" w:rsidRDefault="00135EAF" w:rsidP="00C75CFC">
            <w:pPr>
              <w:rPr>
                <w:rFonts w:ascii="Calibri b" w:hAnsi="Calibri b"/>
              </w:rPr>
            </w:pPr>
          </w:p>
          <w:p w14:paraId="62486C05" w14:textId="77777777" w:rsidR="00135EAF" w:rsidRPr="00BF168A" w:rsidRDefault="00135EAF" w:rsidP="00C75CFC">
            <w:pPr>
              <w:rPr>
                <w:rFonts w:ascii="Calibri b" w:hAnsi="Calibri b"/>
              </w:rPr>
            </w:pPr>
          </w:p>
          <w:p w14:paraId="42E19BB7" w14:textId="77777777" w:rsidR="00A91340" w:rsidRPr="00BF168A" w:rsidRDefault="00BF168A" w:rsidP="00C75CFC">
            <w:pPr>
              <w:rPr>
                <w:rFonts w:ascii="Calibri b" w:hAnsi="Calibri b"/>
                <w:b/>
                <w:u w:val="single"/>
              </w:rPr>
            </w:pPr>
            <w:r w:rsidRPr="00BF168A">
              <w:rPr>
                <w:rFonts w:ascii="Calibri b" w:hAnsi="Calibri b"/>
                <w:b/>
                <w:u w:val="single"/>
              </w:rPr>
              <w:lastRenderedPageBreak/>
              <w:t>Ventilation</w:t>
            </w:r>
          </w:p>
          <w:p w14:paraId="4101652C" w14:textId="77777777" w:rsidR="00BD44A7" w:rsidRPr="00BF168A" w:rsidRDefault="00BD44A7" w:rsidP="00C75CFC">
            <w:pPr>
              <w:rPr>
                <w:rFonts w:ascii="Calibri b" w:hAnsi="Calibri b"/>
                <w:b/>
                <w:u w:val="single"/>
              </w:rPr>
            </w:pPr>
          </w:p>
          <w:p w14:paraId="76BD0DAB" w14:textId="77777777" w:rsidR="00937EE6" w:rsidRPr="00BF168A" w:rsidRDefault="00DF1D2C" w:rsidP="002E1361">
            <w:pPr>
              <w:pStyle w:val="ListParagraph"/>
              <w:numPr>
                <w:ilvl w:val="0"/>
                <w:numId w:val="13"/>
              </w:numPr>
              <w:autoSpaceDE w:val="0"/>
              <w:autoSpaceDN w:val="0"/>
              <w:adjustRightInd w:val="0"/>
              <w:rPr>
                <w:rFonts w:ascii="Calibri b" w:hAnsi="Calibri b" w:cs="ArialMT"/>
              </w:rPr>
            </w:pPr>
            <w:r w:rsidRPr="00BF168A">
              <w:rPr>
                <w:rFonts w:ascii="Calibri b" w:hAnsi="Calibri b" w:cs="ArialMT"/>
              </w:rPr>
              <w:t xml:space="preserve">Adequate ventilation must be provided in </w:t>
            </w:r>
            <w:r w:rsidR="003575D9">
              <w:rPr>
                <w:rFonts w:ascii="Calibri b" w:hAnsi="Calibri b" w:cs="ArialMT"/>
              </w:rPr>
              <w:t xml:space="preserve">all </w:t>
            </w:r>
            <w:r w:rsidRPr="00BF168A">
              <w:rPr>
                <w:rFonts w:ascii="Calibri b" w:hAnsi="Calibri b" w:cs="ArialMT"/>
              </w:rPr>
              <w:t>areas of the workplace</w:t>
            </w:r>
            <w:r w:rsidR="003575D9">
              <w:rPr>
                <w:rFonts w:ascii="Calibri b" w:hAnsi="Calibri b" w:cs="ArialMT"/>
              </w:rPr>
              <w:t xml:space="preserve"> to help reduce the spread of communicable diseases.</w:t>
            </w:r>
            <w:r w:rsidRPr="00BF168A">
              <w:rPr>
                <w:rFonts w:ascii="Calibri b" w:hAnsi="Calibri b" w:cs="ArialMT"/>
              </w:rPr>
              <w:t xml:space="preserve">  </w:t>
            </w:r>
            <w:r w:rsidR="00937EE6" w:rsidRPr="00BF168A">
              <w:rPr>
                <w:rFonts w:ascii="Calibri b" w:hAnsi="Calibri b" w:cs="ArialMT"/>
              </w:rPr>
              <w:t xml:space="preserve">Natural ventilation indoors </w:t>
            </w:r>
            <w:r w:rsidR="00BF168A">
              <w:rPr>
                <w:rFonts w:ascii="Calibri b" w:hAnsi="Calibri b" w:cs="ArialMT"/>
              </w:rPr>
              <w:t xml:space="preserve">can </w:t>
            </w:r>
            <w:r w:rsidR="00937EE6" w:rsidRPr="00BF168A">
              <w:rPr>
                <w:rFonts w:ascii="Calibri b" w:hAnsi="Calibri b" w:cs="ArialMT"/>
              </w:rPr>
              <w:t>be provided by opening doors and windows where this does not contravene fire safety requirements.</w:t>
            </w:r>
          </w:p>
          <w:p w14:paraId="4B99056E" w14:textId="77777777" w:rsidR="00BD44A7" w:rsidRPr="00BF168A" w:rsidRDefault="00BD44A7" w:rsidP="00937EE6">
            <w:pPr>
              <w:autoSpaceDE w:val="0"/>
              <w:autoSpaceDN w:val="0"/>
              <w:adjustRightInd w:val="0"/>
              <w:rPr>
                <w:rFonts w:ascii="Calibri b" w:hAnsi="Calibri b" w:cs="ArialMT"/>
              </w:rPr>
            </w:pPr>
          </w:p>
          <w:p w14:paraId="39626099" w14:textId="77777777" w:rsidR="00BD44A7" w:rsidRPr="00BF168A" w:rsidRDefault="00BD44A7" w:rsidP="002E1361">
            <w:pPr>
              <w:pStyle w:val="ListParagraph"/>
              <w:numPr>
                <w:ilvl w:val="0"/>
                <w:numId w:val="13"/>
              </w:numPr>
              <w:autoSpaceDE w:val="0"/>
              <w:autoSpaceDN w:val="0"/>
              <w:adjustRightInd w:val="0"/>
              <w:rPr>
                <w:rFonts w:ascii="Calibri b" w:hAnsi="Calibri b" w:cs="ArialMT"/>
              </w:rPr>
            </w:pPr>
            <w:r w:rsidRPr="00BF168A">
              <w:rPr>
                <w:rFonts w:ascii="Calibri b" w:hAnsi="Calibri b" w:cs="ArialMT"/>
              </w:rPr>
              <w:t xml:space="preserve">It is important to identify and deal with areas that are not well ventilated.  The </w:t>
            </w:r>
            <w:r w:rsidR="000C14F9">
              <w:rPr>
                <w:rFonts w:ascii="Calibri b" w:hAnsi="Calibri b" w:cs="ArialMT"/>
              </w:rPr>
              <w:t xml:space="preserve">occupation of a poorly ventilated area should be avoided.  If such an area needs to be used, the number of people and time they spend in that area should be limited.  This will help lower </w:t>
            </w:r>
            <w:r w:rsidRPr="00BF168A">
              <w:rPr>
                <w:rFonts w:ascii="Calibri b" w:hAnsi="Calibri b" w:cs="ArialMT"/>
              </w:rPr>
              <w:t>the risk of spread of any Communicable disease.</w:t>
            </w:r>
          </w:p>
          <w:p w14:paraId="1299C43A" w14:textId="77777777" w:rsidR="00BD44A7" w:rsidRPr="00BF168A" w:rsidRDefault="00BD44A7" w:rsidP="00937EE6">
            <w:pPr>
              <w:autoSpaceDE w:val="0"/>
              <w:autoSpaceDN w:val="0"/>
              <w:adjustRightInd w:val="0"/>
              <w:rPr>
                <w:rFonts w:ascii="Calibri b" w:hAnsi="Calibri b" w:cs="ArialMT"/>
              </w:rPr>
            </w:pPr>
          </w:p>
          <w:p w14:paraId="488F0892" w14:textId="77777777" w:rsidR="00BD44A7" w:rsidRPr="00BF168A" w:rsidRDefault="00BD44A7" w:rsidP="002E1361">
            <w:pPr>
              <w:pStyle w:val="ListParagraph"/>
              <w:numPr>
                <w:ilvl w:val="0"/>
                <w:numId w:val="13"/>
              </w:numPr>
              <w:autoSpaceDE w:val="0"/>
              <w:autoSpaceDN w:val="0"/>
              <w:adjustRightInd w:val="0"/>
              <w:rPr>
                <w:rFonts w:ascii="Calibri b" w:hAnsi="Calibri b" w:cs="ArialMT"/>
              </w:rPr>
            </w:pPr>
            <w:r w:rsidRPr="00BF168A">
              <w:rPr>
                <w:rFonts w:ascii="Calibri b" w:hAnsi="Calibri b" w:cs="ArialMT"/>
              </w:rPr>
              <w:t>If table or pedestal fans need to be used, ensure that air is not blown from one person to another by regularly brin</w:t>
            </w:r>
            <w:r w:rsidR="00BF168A">
              <w:rPr>
                <w:rFonts w:ascii="Calibri b" w:hAnsi="Calibri b" w:cs="ArialMT"/>
              </w:rPr>
              <w:t>g</w:t>
            </w:r>
            <w:r w:rsidRPr="00BF168A">
              <w:rPr>
                <w:rFonts w:ascii="Calibri b" w:hAnsi="Calibri b" w:cs="ArialMT"/>
              </w:rPr>
              <w:t xml:space="preserve">ing in air from outside by opening windows or doors.  You </w:t>
            </w:r>
            <w:r w:rsidRPr="00BF168A">
              <w:rPr>
                <w:rFonts w:ascii="Calibri b" w:hAnsi="Calibri b" w:cs="ArialMT"/>
                <w:b/>
              </w:rPr>
              <w:t>should not</w:t>
            </w:r>
            <w:r w:rsidRPr="00BF168A">
              <w:rPr>
                <w:rFonts w:ascii="Calibri b" w:hAnsi="Calibri b" w:cs="ArialMT"/>
              </w:rPr>
              <w:t xml:space="preserve"> </w:t>
            </w:r>
            <w:r w:rsidR="00BF168A">
              <w:rPr>
                <w:rFonts w:ascii="Calibri b" w:hAnsi="Calibri b" w:cs="ArialMT"/>
              </w:rPr>
              <w:t xml:space="preserve">use </w:t>
            </w:r>
            <w:r w:rsidRPr="00BF168A">
              <w:rPr>
                <w:rFonts w:ascii="Calibri b" w:hAnsi="Calibri b" w:cs="ArialMT"/>
              </w:rPr>
              <w:t>these fans if ventilation is inadequate.</w:t>
            </w:r>
          </w:p>
          <w:p w14:paraId="4DDBEF00" w14:textId="77777777" w:rsidR="00DF1D2C" w:rsidRPr="00BF168A" w:rsidRDefault="00DF1D2C" w:rsidP="00DF1D2C">
            <w:pPr>
              <w:pStyle w:val="ListParagraph"/>
              <w:rPr>
                <w:rFonts w:ascii="Calibri b" w:hAnsi="Calibri b" w:cs="ArialMT"/>
              </w:rPr>
            </w:pPr>
          </w:p>
          <w:p w14:paraId="257CAB39" w14:textId="77777777" w:rsidR="00DF1D2C" w:rsidRPr="00BF168A" w:rsidRDefault="00DF1D2C" w:rsidP="002E1361">
            <w:pPr>
              <w:pStyle w:val="ListParagraph"/>
              <w:numPr>
                <w:ilvl w:val="0"/>
                <w:numId w:val="13"/>
              </w:numPr>
              <w:autoSpaceDE w:val="0"/>
              <w:autoSpaceDN w:val="0"/>
              <w:adjustRightInd w:val="0"/>
              <w:rPr>
                <w:rFonts w:ascii="Calibri b" w:hAnsi="Calibri b" w:cs="ArialMT"/>
              </w:rPr>
            </w:pPr>
            <w:r w:rsidRPr="00BF168A">
              <w:rPr>
                <w:rFonts w:ascii="Calibri b" w:hAnsi="Calibri b" w:cs="ArialMT"/>
              </w:rPr>
              <w:t>The ventilation system is on at The Quays, but the thermal wheel has been switched off so there is no cross contamination.  The air conditioning system remains off.</w:t>
            </w:r>
          </w:p>
          <w:p w14:paraId="3461D779" w14:textId="77777777" w:rsidR="00DF1D2C" w:rsidRPr="00BF168A" w:rsidRDefault="00DF1D2C" w:rsidP="00DF1D2C">
            <w:pPr>
              <w:pStyle w:val="ListParagraph"/>
              <w:rPr>
                <w:rFonts w:ascii="Calibri b" w:hAnsi="Calibri b" w:cs="ArialMT"/>
              </w:rPr>
            </w:pPr>
          </w:p>
          <w:p w14:paraId="636E44E0" w14:textId="77777777" w:rsidR="00DF1D2C" w:rsidRPr="00BF168A" w:rsidRDefault="001E6D6B" w:rsidP="00BF168A">
            <w:pPr>
              <w:pStyle w:val="ListParagraph"/>
              <w:numPr>
                <w:ilvl w:val="0"/>
                <w:numId w:val="13"/>
              </w:numPr>
              <w:autoSpaceDE w:val="0"/>
              <w:autoSpaceDN w:val="0"/>
              <w:adjustRightInd w:val="0"/>
              <w:rPr>
                <w:rFonts w:ascii="Calibri b" w:hAnsi="Calibri b" w:cs="ArialMT"/>
              </w:rPr>
            </w:pPr>
            <w:r w:rsidRPr="00BF168A">
              <w:rPr>
                <w:rFonts w:ascii="Calibri b" w:hAnsi="Calibri b" w:cs="ArialMT"/>
                <w:b/>
              </w:rPr>
              <w:t xml:space="preserve">Use of </w:t>
            </w:r>
            <w:r w:rsidR="00DF1D2C" w:rsidRPr="00BF168A">
              <w:rPr>
                <w:rFonts w:ascii="Calibri b" w:hAnsi="Calibri b" w:cs="ArialMT"/>
                <w:b/>
              </w:rPr>
              <w:t>Meeting</w:t>
            </w:r>
            <w:r w:rsidRPr="00BF168A">
              <w:rPr>
                <w:rFonts w:ascii="Calibri b" w:hAnsi="Calibri b" w:cs="ArialMT"/>
                <w:b/>
              </w:rPr>
              <w:t xml:space="preserve"> Rooms</w:t>
            </w:r>
            <w:r w:rsidR="00DF1D2C" w:rsidRPr="00BF168A">
              <w:rPr>
                <w:rFonts w:ascii="Calibri b" w:hAnsi="Calibri b" w:cs="ArialMT"/>
              </w:rPr>
              <w:t xml:space="preserve"> – When booking and using meeting rooms, consider the </w:t>
            </w:r>
            <w:r w:rsidRPr="00BF168A">
              <w:rPr>
                <w:rFonts w:ascii="Calibri b" w:hAnsi="Calibri b" w:cs="ArialMT"/>
              </w:rPr>
              <w:t xml:space="preserve">size of the room, the means of ventilation in the room and the </w:t>
            </w:r>
            <w:r w:rsidR="00DF1D2C" w:rsidRPr="00BF168A">
              <w:rPr>
                <w:rFonts w:ascii="Calibri b" w:hAnsi="Calibri b" w:cs="ArialMT"/>
              </w:rPr>
              <w:t xml:space="preserve">number of people who need to be at the meeting.  If large numbers need to attend, consider whether some attendees can join via Microsoft Teams. </w:t>
            </w:r>
            <w:r w:rsidRPr="00BF168A">
              <w:rPr>
                <w:rFonts w:ascii="Calibri b" w:hAnsi="Calibri b" w:cs="ArialMT"/>
              </w:rPr>
              <w:t>You should also consider limiting the length of time needed to be in the room.</w:t>
            </w:r>
            <w:r w:rsidR="00DF1D2C" w:rsidRPr="00BF168A">
              <w:rPr>
                <w:rFonts w:ascii="Calibri b" w:hAnsi="Calibri b" w:cs="ArialMT"/>
              </w:rPr>
              <w:t xml:space="preserve"> </w:t>
            </w:r>
          </w:p>
          <w:p w14:paraId="3CF2D8B6" w14:textId="77777777" w:rsidR="00BD44A7" w:rsidRDefault="00BD44A7" w:rsidP="00937EE6">
            <w:pPr>
              <w:autoSpaceDE w:val="0"/>
              <w:autoSpaceDN w:val="0"/>
              <w:adjustRightInd w:val="0"/>
              <w:rPr>
                <w:rFonts w:ascii="Calibri b" w:hAnsi="Calibri b" w:cs="ArialMT"/>
              </w:rPr>
            </w:pPr>
          </w:p>
          <w:p w14:paraId="0FB78278" w14:textId="77777777" w:rsidR="00BB12F1" w:rsidRPr="00BF168A" w:rsidRDefault="00BB12F1" w:rsidP="00937EE6">
            <w:pPr>
              <w:autoSpaceDE w:val="0"/>
              <w:autoSpaceDN w:val="0"/>
              <w:adjustRightInd w:val="0"/>
              <w:rPr>
                <w:rFonts w:ascii="Calibri b" w:hAnsi="Calibri b" w:cs="ArialMT"/>
              </w:rPr>
            </w:pPr>
          </w:p>
          <w:p w14:paraId="5E6FDC17" w14:textId="77777777" w:rsidR="00B47944" w:rsidRPr="00BF168A" w:rsidRDefault="00B47944" w:rsidP="00C75CFC">
            <w:pPr>
              <w:rPr>
                <w:rFonts w:ascii="Calibri b" w:hAnsi="Calibri b"/>
                <w:b/>
                <w:u w:val="single"/>
              </w:rPr>
            </w:pPr>
            <w:r w:rsidRPr="00BF168A">
              <w:rPr>
                <w:rFonts w:ascii="Calibri b" w:hAnsi="Calibri b"/>
                <w:b/>
                <w:u w:val="single"/>
              </w:rPr>
              <w:t>Cleaning and Personal Hygiene</w:t>
            </w:r>
          </w:p>
          <w:p w14:paraId="1FC39945" w14:textId="77777777" w:rsidR="002E1361" w:rsidRPr="00BF168A" w:rsidRDefault="002E1361" w:rsidP="00C75CFC">
            <w:pPr>
              <w:rPr>
                <w:rFonts w:ascii="Calibri b" w:hAnsi="Calibri b"/>
                <w:b/>
                <w:u w:val="single"/>
              </w:rPr>
            </w:pPr>
          </w:p>
          <w:p w14:paraId="6221C8E5" w14:textId="77777777" w:rsidR="002E1361" w:rsidRPr="00BF168A" w:rsidRDefault="002E1361" w:rsidP="000C4A9B">
            <w:pPr>
              <w:pStyle w:val="ListParagraph"/>
              <w:numPr>
                <w:ilvl w:val="0"/>
                <w:numId w:val="13"/>
              </w:numPr>
              <w:rPr>
                <w:rFonts w:ascii="Calibri b" w:hAnsi="Calibri b"/>
              </w:rPr>
            </w:pPr>
            <w:r w:rsidRPr="00BF168A">
              <w:rPr>
                <w:rFonts w:ascii="Calibri b" w:hAnsi="Calibri b"/>
              </w:rPr>
              <w:t>All individuals are encouraged to use the hand sanitiser provided upon entering and leaving the building</w:t>
            </w:r>
            <w:r w:rsidR="00810EBF" w:rsidRPr="00BF168A">
              <w:rPr>
                <w:rFonts w:ascii="Calibri b" w:hAnsi="Calibri b"/>
              </w:rPr>
              <w:t xml:space="preserve"> and to wash hands with so</w:t>
            </w:r>
            <w:r w:rsidR="00BF168A">
              <w:rPr>
                <w:rFonts w:ascii="Calibri b" w:hAnsi="Calibri b"/>
              </w:rPr>
              <w:t>ap</w:t>
            </w:r>
            <w:r w:rsidR="00810EBF" w:rsidRPr="00BF168A">
              <w:rPr>
                <w:rFonts w:ascii="Calibri b" w:hAnsi="Calibri b"/>
              </w:rPr>
              <w:t xml:space="preserve"> and water or regularly sanitise their hands throughout the day </w:t>
            </w:r>
            <w:r w:rsidRPr="00BF168A">
              <w:rPr>
                <w:rFonts w:ascii="Calibri b" w:hAnsi="Calibri b"/>
              </w:rPr>
              <w:t>as this is one of the most important control measures in helping to reduce the spread of any communicable diseases.</w:t>
            </w:r>
          </w:p>
          <w:p w14:paraId="0562CB0E" w14:textId="77777777" w:rsidR="001E6D6B" w:rsidRPr="00BF168A" w:rsidRDefault="001E6D6B" w:rsidP="00C75CFC">
            <w:pPr>
              <w:rPr>
                <w:rFonts w:ascii="Calibri b" w:hAnsi="Calibri b"/>
                <w:b/>
                <w:u w:val="single"/>
              </w:rPr>
            </w:pPr>
          </w:p>
          <w:p w14:paraId="3592A4B8" w14:textId="77777777" w:rsidR="009C5138" w:rsidRPr="009C5138" w:rsidRDefault="00F4475A" w:rsidP="00135EAF">
            <w:pPr>
              <w:pStyle w:val="ListParagraph"/>
              <w:numPr>
                <w:ilvl w:val="0"/>
                <w:numId w:val="13"/>
              </w:numPr>
              <w:contextualSpacing w:val="0"/>
              <w:rPr>
                <w:rFonts w:ascii="Calibri b" w:hAnsi="Calibri b" w:cstheme="minorHAnsi"/>
                <w:strike/>
                <w:lang w:val="en"/>
              </w:rPr>
            </w:pPr>
            <w:r w:rsidRPr="00BF168A">
              <w:rPr>
                <w:rFonts w:ascii="Calibri b" w:hAnsi="Calibri b"/>
              </w:rPr>
              <w:lastRenderedPageBreak/>
              <w:t xml:space="preserve">Effective and timely cleaning and disinfection is an important principle of infection </w:t>
            </w:r>
            <w:r w:rsidR="009C5138">
              <w:rPr>
                <w:rFonts w:ascii="Calibri b" w:hAnsi="Calibri b"/>
              </w:rPr>
              <w:t xml:space="preserve">prevention and control and will help minimise the onward transmission of communicable diseases.  </w:t>
            </w:r>
          </w:p>
          <w:p w14:paraId="512A89DB" w14:textId="77777777" w:rsidR="00135EAF" w:rsidRDefault="009C5138" w:rsidP="00135EAF">
            <w:pPr>
              <w:pStyle w:val="ListParagraph"/>
              <w:numPr>
                <w:ilvl w:val="0"/>
                <w:numId w:val="13"/>
              </w:numPr>
              <w:contextualSpacing w:val="0"/>
              <w:rPr>
                <w:rFonts w:ascii="Calibri b" w:hAnsi="Calibri b" w:cstheme="minorHAnsi"/>
                <w:strike/>
                <w:lang w:val="en"/>
              </w:rPr>
            </w:pPr>
            <w:r>
              <w:rPr>
                <w:rFonts w:ascii="Calibri b" w:hAnsi="Calibri b"/>
              </w:rPr>
              <w:t>T</w:t>
            </w:r>
            <w:r w:rsidR="00135EAF" w:rsidRPr="00BF168A">
              <w:rPr>
                <w:rFonts w:ascii="Calibri b" w:hAnsi="Calibri b" w:cstheme="minorHAnsi"/>
                <w:lang w:val="en"/>
              </w:rPr>
              <w:t xml:space="preserve">he cleaning and disinfecting of offices by cleaning staff </w:t>
            </w:r>
            <w:r w:rsidR="00135EAF" w:rsidRPr="00135EAF">
              <w:rPr>
                <w:rFonts w:ascii="Calibri b" w:hAnsi="Calibri b" w:cstheme="minorHAnsi"/>
                <w:lang w:val="en"/>
              </w:rPr>
              <w:t>is robust</w:t>
            </w:r>
            <w:r w:rsidR="00135EAF" w:rsidRPr="00BF168A">
              <w:rPr>
                <w:rFonts w:ascii="Calibri b" w:hAnsi="Calibri b" w:cstheme="minorHAnsi"/>
                <w:lang w:val="en"/>
              </w:rPr>
              <w:t xml:space="preserve"> with particular attention being paid to </w:t>
            </w:r>
            <w:r w:rsidR="00135EAF">
              <w:rPr>
                <w:rFonts w:ascii="Calibri b" w:hAnsi="Calibri b" w:cstheme="minorHAnsi"/>
                <w:lang w:val="en"/>
              </w:rPr>
              <w:t>hand contact surfaces</w:t>
            </w:r>
            <w:r w:rsidR="00135EAF" w:rsidRPr="00BF168A">
              <w:rPr>
                <w:rFonts w:ascii="Calibri b" w:hAnsi="Calibri b" w:cstheme="minorHAnsi"/>
                <w:lang w:val="en"/>
              </w:rPr>
              <w:t xml:space="preserve">. </w:t>
            </w:r>
            <w:r w:rsidR="00135EAF" w:rsidRPr="00BF168A">
              <w:rPr>
                <w:rFonts w:ascii="Calibri b" w:hAnsi="Calibri b"/>
              </w:rPr>
              <w:t xml:space="preserve">Hand contact surfaces such as door handles, taps, light switches and push pads and toilets which present a greater transmission risk </w:t>
            </w:r>
            <w:r w:rsidR="00135EAF">
              <w:rPr>
                <w:rFonts w:ascii="Calibri b" w:hAnsi="Calibri b"/>
              </w:rPr>
              <w:t>are being</w:t>
            </w:r>
            <w:r w:rsidR="00135EAF" w:rsidRPr="005A2A75">
              <w:rPr>
                <w:rFonts w:ascii="Calibri b" w:hAnsi="Calibri b"/>
                <w:color w:val="FF0000"/>
              </w:rPr>
              <w:t xml:space="preserve"> </w:t>
            </w:r>
            <w:r w:rsidR="00135EAF" w:rsidRPr="00BF168A">
              <w:rPr>
                <w:rFonts w:ascii="Calibri b" w:hAnsi="Calibri b"/>
              </w:rPr>
              <w:t xml:space="preserve">cleaned and disinfected </w:t>
            </w:r>
            <w:r w:rsidR="00135EAF">
              <w:rPr>
                <w:rFonts w:ascii="Calibri b" w:hAnsi="Calibri b"/>
              </w:rPr>
              <w:t xml:space="preserve">regularly by Cleaning staff.  </w:t>
            </w:r>
            <w:r w:rsidR="00135EAF" w:rsidRPr="00D805C3">
              <w:rPr>
                <w:rFonts w:ascii="Calibri b" w:hAnsi="Calibri b" w:cstheme="minorHAnsi"/>
                <w:strike/>
                <w:lang w:val="en"/>
              </w:rPr>
              <w:t xml:space="preserve"> </w:t>
            </w:r>
          </w:p>
          <w:p w14:paraId="34CE0A41" w14:textId="77777777" w:rsidR="00135EAF" w:rsidRPr="00D805C3" w:rsidRDefault="00135EAF" w:rsidP="00135EAF">
            <w:pPr>
              <w:pStyle w:val="ListParagraph"/>
              <w:rPr>
                <w:rFonts w:ascii="Calibri b" w:hAnsi="Calibri b" w:cstheme="minorHAnsi"/>
                <w:strike/>
                <w:lang w:val="en"/>
              </w:rPr>
            </w:pPr>
          </w:p>
          <w:p w14:paraId="2ACEA12F" w14:textId="77777777" w:rsidR="00135EAF" w:rsidRPr="007A0336" w:rsidRDefault="00135EAF" w:rsidP="00135EAF">
            <w:pPr>
              <w:pStyle w:val="ListParagraph"/>
              <w:numPr>
                <w:ilvl w:val="0"/>
                <w:numId w:val="13"/>
              </w:numPr>
              <w:rPr>
                <w:rFonts w:ascii="Calibri b" w:hAnsi="Calibri b" w:cstheme="minorHAnsi"/>
                <w:lang w:val="en"/>
              </w:rPr>
            </w:pPr>
            <w:r>
              <w:rPr>
                <w:rFonts w:ascii="Calibri b" w:hAnsi="Calibri b" w:cstheme="minorHAnsi"/>
                <w:lang w:val="en"/>
              </w:rPr>
              <w:t xml:space="preserve">The cleaning of buildings is undertaken using anti-virucidal cleaning products including Premier Screen disinfectant, with strong anti-virus and anti-bacterial properties. </w:t>
            </w:r>
            <w:r w:rsidRPr="007A0336">
              <w:rPr>
                <w:rFonts w:ascii="Calibri b" w:hAnsi="Calibri b" w:cstheme="minorHAnsi"/>
                <w:lang w:val="en"/>
              </w:rPr>
              <w:t xml:space="preserve"> </w:t>
            </w:r>
          </w:p>
          <w:p w14:paraId="62EBF3C5" w14:textId="77777777" w:rsidR="00135EAF" w:rsidRPr="00D805C3" w:rsidRDefault="00135EAF" w:rsidP="00135EAF">
            <w:pPr>
              <w:rPr>
                <w:rFonts w:ascii="Calibri b" w:hAnsi="Calibri b" w:cstheme="minorHAnsi"/>
                <w:strike/>
                <w:lang w:val="en"/>
              </w:rPr>
            </w:pPr>
          </w:p>
          <w:p w14:paraId="58F5413E" w14:textId="77777777" w:rsidR="00135EAF" w:rsidRPr="00BF168A" w:rsidRDefault="00135EAF" w:rsidP="00135EAF">
            <w:pPr>
              <w:pStyle w:val="ListParagraph"/>
              <w:numPr>
                <w:ilvl w:val="0"/>
                <w:numId w:val="13"/>
              </w:numPr>
              <w:contextualSpacing w:val="0"/>
              <w:rPr>
                <w:rFonts w:ascii="Calibri b" w:hAnsi="Calibri b" w:cstheme="minorHAnsi"/>
                <w:lang w:val="en"/>
              </w:rPr>
            </w:pPr>
            <w:r w:rsidRPr="00BF168A">
              <w:rPr>
                <w:rFonts w:ascii="Calibri b" w:hAnsi="Calibri b" w:cstheme="minorHAnsi"/>
                <w:lang w:val="en"/>
              </w:rPr>
              <w:t xml:space="preserve">A product called ‘Hi Q Viroblock’ is being used </w:t>
            </w:r>
            <w:r>
              <w:rPr>
                <w:rFonts w:ascii="Calibri b" w:hAnsi="Calibri b" w:cstheme="minorHAnsi"/>
                <w:lang w:val="en"/>
              </w:rPr>
              <w:t>to coat</w:t>
            </w:r>
            <w:r w:rsidRPr="001B4B08">
              <w:rPr>
                <w:rFonts w:ascii="Calibri b" w:hAnsi="Calibri b" w:cstheme="minorHAnsi"/>
                <w:color w:val="FF0000"/>
                <w:lang w:val="en"/>
              </w:rPr>
              <w:t xml:space="preserve"> </w:t>
            </w:r>
            <w:r w:rsidRPr="00BF168A">
              <w:rPr>
                <w:rFonts w:ascii="Calibri b" w:hAnsi="Calibri b" w:cstheme="minorHAnsi"/>
                <w:lang w:val="en"/>
              </w:rPr>
              <w:t>surfaces at the three Civic buildings as an additional measure to help limit the spread of virus</w:t>
            </w:r>
            <w:r>
              <w:rPr>
                <w:rFonts w:ascii="Calibri b" w:hAnsi="Calibri b" w:cstheme="minorHAnsi"/>
                <w:lang w:val="en"/>
              </w:rPr>
              <w:t>es</w:t>
            </w:r>
            <w:r w:rsidRPr="00BF168A">
              <w:rPr>
                <w:rFonts w:ascii="Calibri b" w:hAnsi="Calibri b" w:cstheme="minorHAnsi"/>
                <w:lang w:val="en"/>
              </w:rPr>
              <w:t xml:space="preserve">. </w:t>
            </w:r>
          </w:p>
          <w:p w14:paraId="6D98A12B" w14:textId="77777777" w:rsidR="00135EAF" w:rsidRDefault="00135EAF" w:rsidP="00135EAF">
            <w:pPr>
              <w:pStyle w:val="ListParagraph"/>
              <w:rPr>
                <w:rFonts w:ascii="Calibri b" w:hAnsi="Calibri b"/>
              </w:rPr>
            </w:pPr>
          </w:p>
          <w:p w14:paraId="13590717" w14:textId="77777777" w:rsidR="00F4475A" w:rsidRPr="00BF168A" w:rsidRDefault="00810EBF" w:rsidP="002E1361">
            <w:pPr>
              <w:pStyle w:val="ListParagraph"/>
              <w:numPr>
                <w:ilvl w:val="0"/>
                <w:numId w:val="13"/>
              </w:numPr>
              <w:rPr>
                <w:rFonts w:ascii="Calibri b" w:hAnsi="Calibri b"/>
              </w:rPr>
            </w:pPr>
            <w:r w:rsidRPr="00BF168A">
              <w:rPr>
                <w:rFonts w:ascii="Calibri b" w:hAnsi="Calibri b"/>
              </w:rPr>
              <w:t>In addition g</w:t>
            </w:r>
            <w:r w:rsidR="00F4475A" w:rsidRPr="00BF168A">
              <w:rPr>
                <w:rFonts w:ascii="Calibri b" w:hAnsi="Calibri b"/>
              </w:rPr>
              <w:t>eneral cleaning wipes are available for employees who are encouraged to frequently clean their workstations and equipment.</w:t>
            </w:r>
          </w:p>
          <w:p w14:paraId="2946DB82" w14:textId="77777777" w:rsidR="00F4475A" w:rsidRPr="00BF168A" w:rsidRDefault="00F4475A" w:rsidP="00F4475A">
            <w:pPr>
              <w:pStyle w:val="ListParagraph"/>
              <w:rPr>
                <w:rFonts w:ascii="Calibri b" w:hAnsi="Calibri b"/>
              </w:rPr>
            </w:pPr>
          </w:p>
          <w:p w14:paraId="59C47F87" w14:textId="77777777" w:rsidR="00F4475A" w:rsidRPr="00BF168A" w:rsidRDefault="00F4475A" w:rsidP="002E1361">
            <w:pPr>
              <w:pStyle w:val="ListParagraph"/>
              <w:numPr>
                <w:ilvl w:val="0"/>
                <w:numId w:val="13"/>
              </w:numPr>
              <w:rPr>
                <w:rFonts w:ascii="Calibri b" w:hAnsi="Calibri b"/>
              </w:rPr>
            </w:pPr>
            <w:r w:rsidRPr="00BF168A">
              <w:rPr>
                <w:rFonts w:ascii="Calibri b" w:hAnsi="Calibri b"/>
              </w:rPr>
              <w:t>Employees must clear workspaces and remove waste and belongings from the work area before leaving.  A clear desk will assist with the cleaning and disinfecting of work areas by Cleaning staff.</w:t>
            </w:r>
          </w:p>
          <w:p w14:paraId="5997CC1D" w14:textId="77777777" w:rsidR="00F4475A" w:rsidRDefault="00F4475A" w:rsidP="00810EBF">
            <w:pPr>
              <w:pStyle w:val="ListParagraph"/>
              <w:rPr>
                <w:rFonts w:ascii="Calibri b" w:hAnsi="Calibri b"/>
              </w:rPr>
            </w:pPr>
          </w:p>
          <w:p w14:paraId="110FFD37" w14:textId="77777777" w:rsidR="00BB12F1" w:rsidRPr="00BF168A" w:rsidRDefault="00BB12F1" w:rsidP="00810EBF">
            <w:pPr>
              <w:pStyle w:val="ListParagraph"/>
              <w:rPr>
                <w:rFonts w:ascii="Calibri b" w:hAnsi="Calibri b"/>
              </w:rPr>
            </w:pPr>
          </w:p>
          <w:p w14:paraId="6BA0B493" w14:textId="77777777" w:rsidR="00B47944" w:rsidRPr="00BF168A" w:rsidRDefault="00B47944" w:rsidP="00C75CFC">
            <w:pPr>
              <w:rPr>
                <w:rFonts w:ascii="Calibri b" w:hAnsi="Calibri b"/>
                <w:b/>
                <w:u w:val="single"/>
              </w:rPr>
            </w:pPr>
            <w:r w:rsidRPr="00BF168A">
              <w:rPr>
                <w:rFonts w:ascii="Calibri b" w:hAnsi="Calibri b"/>
                <w:b/>
                <w:u w:val="single"/>
              </w:rPr>
              <w:t>Training</w:t>
            </w:r>
          </w:p>
          <w:p w14:paraId="6B699379" w14:textId="77777777" w:rsidR="00810EBF" w:rsidRPr="00BF168A" w:rsidRDefault="00810EBF" w:rsidP="00C75CFC">
            <w:pPr>
              <w:rPr>
                <w:rFonts w:ascii="Calibri b" w:hAnsi="Calibri b"/>
                <w:b/>
                <w:u w:val="single"/>
              </w:rPr>
            </w:pPr>
          </w:p>
          <w:p w14:paraId="73B4C3DF" w14:textId="77777777" w:rsidR="00810EBF" w:rsidRPr="00BF168A" w:rsidRDefault="00810EBF" w:rsidP="00810EBF">
            <w:pPr>
              <w:pStyle w:val="ListParagraph"/>
              <w:numPr>
                <w:ilvl w:val="0"/>
                <w:numId w:val="15"/>
              </w:numPr>
              <w:rPr>
                <w:rFonts w:ascii="Calibri b" w:hAnsi="Calibri b"/>
                <w:b/>
                <w:u w:val="single"/>
              </w:rPr>
            </w:pPr>
            <w:r w:rsidRPr="00BF168A">
              <w:rPr>
                <w:rFonts w:ascii="Calibri b" w:hAnsi="Calibri b"/>
              </w:rPr>
              <w:t>All individuals are encouraged to watch the short video on the intranet which provides a simple guide to the control measures within this risk assessment that staff are encouraged to follow.</w:t>
            </w:r>
          </w:p>
          <w:p w14:paraId="3FE9F23F" w14:textId="77777777" w:rsidR="00810EBF" w:rsidRPr="00BF168A" w:rsidRDefault="00810EBF" w:rsidP="00810EBF">
            <w:pPr>
              <w:pStyle w:val="ListParagraph"/>
              <w:rPr>
                <w:rFonts w:ascii="Calibri b" w:hAnsi="Calibri b"/>
                <w:b/>
                <w:u w:val="single"/>
              </w:rPr>
            </w:pPr>
          </w:p>
          <w:p w14:paraId="0F5F59DB" w14:textId="77777777" w:rsidR="00810EBF" w:rsidRPr="00BF168A" w:rsidRDefault="00810EBF" w:rsidP="00810EBF">
            <w:pPr>
              <w:pStyle w:val="ListParagraph"/>
              <w:numPr>
                <w:ilvl w:val="0"/>
                <w:numId w:val="15"/>
              </w:numPr>
              <w:rPr>
                <w:rFonts w:ascii="Calibri b" w:hAnsi="Calibri b"/>
                <w:b/>
                <w:u w:val="single"/>
              </w:rPr>
            </w:pPr>
            <w:r w:rsidRPr="00BF168A">
              <w:rPr>
                <w:rFonts w:ascii="Calibri b" w:hAnsi="Calibri b"/>
              </w:rPr>
              <w:t>Risk assessments will be displayed at the entry point to the building along with any other relevant signage and information.</w:t>
            </w:r>
          </w:p>
          <w:p w14:paraId="1F72F646" w14:textId="77777777" w:rsidR="00810EBF" w:rsidRPr="00BF168A" w:rsidRDefault="00810EBF" w:rsidP="00810EBF">
            <w:pPr>
              <w:rPr>
                <w:rFonts w:ascii="Calibri b" w:hAnsi="Calibri b"/>
                <w:b/>
                <w:u w:val="single"/>
              </w:rPr>
            </w:pPr>
          </w:p>
          <w:p w14:paraId="08CE6F91" w14:textId="77777777" w:rsidR="00B47944" w:rsidRDefault="00B47944" w:rsidP="00C75CFC">
            <w:pPr>
              <w:rPr>
                <w:rFonts w:ascii="Calibri b" w:hAnsi="Calibri b"/>
                <w:b/>
                <w:u w:val="single"/>
              </w:rPr>
            </w:pPr>
          </w:p>
          <w:p w14:paraId="191063EE" w14:textId="77777777" w:rsidR="00B47944" w:rsidRPr="00BF168A" w:rsidRDefault="00B47944" w:rsidP="00C75CFC">
            <w:pPr>
              <w:rPr>
                <w:rFonts w:ascii="Calibri b" w:hAnsi="Calibri b"/>
                <w:b/>
                <w:u w:val="single"/>
              </w:rPr>
            </w:pPr>
            <w:r w:rsidRPr="00BF168A">
              <w:rPr>
                <w:rFonts w:ascii="Calibri b" w:hAnsi="Calibri b"/>
                <w:b/>
                <w:u w:val="single"/>
              </w:rPr>
              <w:t>Physical Distancing</w:t>
            </w:r>
          </w:p>
          <w:p w14:paraId="52E56223" w14:textId="77777777" w:rsidR="00810EBF" w:rsidRPr="00BF168A" w:rsidRDefault="00810EBF" w:rsidP="00C75CFC">
            <w:pPr>
              <w:rPr>
                <w:rFonts w:ascii="Calibri b" w:hAnsi="Calibri b"/>
                <w:b/>
                <w:u w:val="single"/>
              </w:rPr>
            </w:pPr>
          </w:p>
          <w:p w14:paraId="747DEB50" w14:textId="77777777" w:rsidR="006413D8" w:rsidRPr="00DA1DA3" w:rsidRDefault="006413D8" w:rsidP="00DA1DA3">
            <w:pPr>
              <w:pStyle w:val="ListParagraph"/>
              <w:numPr>
                <w:ilvl w:val="0"/>
                <w:numId w:val="16"/>
              </w:numPr>
              <w:rPr>
                <w:rFonts w:ascii="Calibri b" w:hAnsi="Calibri b"/>
                <w:b/>
                <w:u w:val="single"/>
              </w:rPr>
            </w:pPr>
            <w:r w:rsidRPr="00BF168A">
              <w:rPr>
                <w:rFonts w:ascii="Calibri b" w:hAnsi="Calibri b"/>
              </w:rPr>
              <w:lastRenderedPageBreak/>
              <w:t>Physical distancing is particularly relevant to minimise the spread o</w:t>
            </w:r>
            <w:r w:rsidR="00B32781">
              <w:rPr>
                <w:rFonts w:ascii="Calibri b" w:hAnsi="Calibri b"/>
              </w:rPr>
              <w:t>f respiratory illnesses like F</w:t>
            </w:r>
            <w:r w:rsidRPr="00BF168A">
              <w:rPr>
                <w:rFonts w:ascii="Calibri b" w:hAnsi="Calibri b"/>
              </w:rPr>
              <w:t>lu and</w:t>
            </w:r>
            <w:r w:rsidR="00B32781">
              <w:rPr>
                <w:rFonts w:ascii="Calibri b" w:hAnsi="Calibri b"/>
              </w:rPr>
              <w:t xml:space="preserve"> C</w:t>
            </w:r>
            <w:r w:rsidRPr="00BF168A">
              <w:rPr>
                <w:rFonts w:ascii="Calibri b" w:hAnsi="Calibri b"/>
              </w:rPr>
              <w:t xml:space="preserve">oronavirus.  Therefore, Public Health guidance still suggests that physical distancing </w:t>
            </w:r>
            <w:r w:rsidR="005D3374">
              <w:rPr>
                <w:rFonts w:ascii="Calibri b" w:hAnsi="Calibri b"/>
              </w:rPr>
              <w:t xml:space="preserve">should </w:t>
            </w:r>
            <w:r w:rsidRPr="00BF168A">
              <w:rPr>
                <w:rFonts w:ascii="Calibri b" w:hAnsi="Calibri b"/>
              </w:rPr>
              <w:t>be</w:t>
            </w:r>
            <w:r w:rsidR="005D3374">
              <w:rPr>
                <w:rFonts w:ascii="Calibri b" w:hAnsi="Calibri b"/>
              </w:rPr>
              <w:t xml:space="preserve"> encouraged </w:t>
            </w:r>
            <w:r w:rsidRPr="00BF168A">
              <w:rPr>
                <w:rFonts w:ascii="Calibri b" w:hAnsi="Calibri b"/>
              </w:rPr>
              <w:t>where reasonably practicable</w:t>
            </w:r>
            <w:r w:rsidR="005D3374">
              <w:rPr>
                <w:rFonts w:ascii="Calibri b" w:hAnsi="Calibri b"/>
              </w:rPr>
              <w:t xml:space="preserve"> to do so.</w:t>
            </w:r>
            <w:r w:rsidRPr="00DA1DA3">
              <w:rPr>
                <w:rFonts w:ascii="Calibri b" w:hAnsi="Calibri b" w:cstheme="minorHAnsi"/>
                <w:lang w:val="en"/>
              </w:rPr>
              <w:t>.</w:t>
            </w:r>
          </w:p>
          <w:p w14:paraId="07547A01" w14:textId="77777777" w:rsidR="00B47944" w:rsidRPr="00BF168A" w:rsidRDefault="00B47944" w:rsidP="00C75CFC">
            <w:pPr>
              <w:rPr>
                <w:rFonts w:ascii="Calibri b" w:hAnsi="Calibri b"/>
                <w:b/>
                <w:u w:val="single"/>
              </w:rPr>
            </w:pPr>
          </w:p>
          <w:p w14:paraId="4E215E9B" w14:textId="77777777" w:rsidR="00B47944" w:rsidRPr="00BF168A" w:rsidRDefault="00B47944" w:rsidP="00C75CFC">
            <w:pPr>
              <w:rPr>
                <w:rFonts w:ascii="Calibri b" w:hAnsi="Calibri b"/>
                <w:b/>
                <w:u w:val="single"/>
              </w:rPr>
            </w:pPr>
            <w:r w:rsidRPr="00BF168A">
              <w:rPr>
                <w:rFonts w:ascii="Calibri b" w:hAnsi="Calibri b"/>
                <w:b/>
                <w:u w:val="single"/>
              </w:rPr>
              <w:t>Working from Home</w:t>
            </w:r>
          </w:p>
          <w:p w14:paraId="5043CB0F" w14:textId="77777777" w:rsidR="00275066" w:rsidRPr="00BF168A" w:rsidRDefault="00275066" w:rsidP="00C75CFC">
            <w:pPr>
              <w:rPr>
                <w:rFonts w:ascii="Calibri b" w:hAnsi="Calibri b"/>
                <w:b/>
                <w:u w:val="single"/>
              </w:rPr>
            </w:pPr>
          </w:p>
          <w:p w14:paraId="0D3D1EA1" w14:textId="77777777" w:rsidR="00275066" w:rsidRPr="00BF168A" w:rsidRDefault="00275066" w:rsidP="00275066">
            <w:pPr>
              <w:pStyle w:val="ListParagraph"/>
              <w:numPr>
                <w:ilvl w:val="0"/>
                <w:numId w:val="17"/>
              </w:numPr>
              <w:rPr>
                <w:rFonts w:ascii="Calibri b" w:hAnsi="Calibri b"/>
                <w:b/>
                <w:u w:val="single"/>
              </w:rPr>
            </w:pPr>
            <w:r w:rsidRPr="00BF168A">
              <w:rPr>
                <w:rFonts w:ascii="Calibri b" w:hAnsi="Calibri b"/>
              </w:rPr>
              <w:t xml:space="preserve">The most effective way of minimising the risk of exposure to any communicable disease in workplaces is to enable some or all staff to work </w:t>
            </w:r>
            <w:r w:rsidR="000C14F9">
              <w:rPr>
                <w:rFonts w:ascii="Calibri b" w:hAnsi="Calibri b"/>
              </w:rPr>
              <w:t>from home.  Staff should follow the Hybrid Working arrangement in place for their section.</w:t>
            </w:r>
          </w:p>
          <w:p w14:paraId="07459315" w14:textId="77777777" w:rsidR="00275066" w:rsidRPr="00BF168A" w:rsidRDefault="00275066" w:rsidP="00275066">
            <w:pPr>
              <w:pStyle w:val="ListParagraph"/>
              <w:rPr>
                <w:rFonts w:ascii="Calibri b" w:hAnsi="Calibri b"/>
                <w:b/>
                <w:u w:val="single"/>
              </w:rPr>
            </w:pPr>
          </w:p>
          <w:p w14:paraId="7FFA5B1E" w14:textId="77777777" w:rsidR="00275066" w:rsidRPr="00BF168A" w:rsidRDefault="00275066" w:rsidP="00275066">
            <w:pPr>
              <w:pStyle w:val="ListParagraph"/>
              <w:numPr>
                <w:ilvl w:val="0"/>
                <w:numId w:val="17"/>
              </w:numPr>
              <w:rPr>
                <w:rFonts w:ascii="Calibri b" w:hAnsi="Calibri b"/>
                <w:b/>
                <w:u w:val="single"/>
              </w:rPr>
            </w:pPr>
            <w:r w:rsidRPr="00BF168A">
              <w:rPr>
                <w:rFonts w:ascii="Calibri b" w:hAnsi="Calibri b"/>
              </w:rPr>
              <w:t>Working from home should be considered particularly during high prevalence periods (such as Autumn/Winter).</w:t>
            </w:r>
          </w:p>
          <w:p w14:paraId="6537F28F" w14:textId="77777777" w:rsidR="00B47944" w:rsidRPr="00BF168A" w:rsidRDefault="00B47944" w:rsidP="00C75CFC">
            <w:pPr>
              <w:rPr>
                <w:rFonts w:ascii="Calibri b" w:hAnsi="Calibri b"/>
                <w:b/>
                <w:u w:val="single"/>
              </w:rPr>
            </w:pPr>
          </w:p>
          <w:p w14:paraId="1E758392" w14:textId="77777777" w:rsidR="00B47944" w:rsidRPr="00BF168A" w:rsidRDefault="00B47944" w:rsidP="00C75CFC">
            <w:pPr>
              <w:rPr>
                <w:rFonts w:ascii="Calibri b" w:hAnsi="Calibri b"/>
                <w:b/>
                <w:u w:val="single"/>
              </w:rPr>
            </w:pPr>
            <w:r w:rsidRPr="00BF168A">
              <w:rPr>
                <w:rFonts w:ascii="Calibri b" w:hAnsi="Calibri b"/>
                <w:b/>
                <w:u w:val="single"/>
              </w:rPr>
              <w:t>Exclusion of Symptomatic Individuals</w:t>
            </w:r>
          </w:p>
          <w:p w14:paraId="6DFB9E20" w14:textId="77777777" w:rsidR="00275066" w:rsidRPr="00BF168A" w:rsidRDefault="00275066" w:rsidP="00C75CFC">
            <w:pPr>
              <w:rPr>
                <w:rFonts w:ascii="Calibri b" w:hAnsi="Calibri b"/>
                <w:b/>
                <w:u w:val="single"/>
              </w:rPr>
            </w:pPr>
          </w:p>
          <w:p w14:paraId="6889AB84" w14:textId="77777777" w:rsidR="00275066" w:rsidRPr="00BF168A" w:rsidRDefault="00275066" w:rsidP="00275066">
            <w:pPr>
              <w:pStyle w:val="ListParagraph"/>
              <w:numPr>
                <w:ilvl w:val="0"/>
                <w:numId w:val="18"/>
              </w:numPr>
              <w:rPr>
                <w:rFonts w:ascii="Calibri b" w:hAnsi="Calibri b"/>
                <w:b/>
                <w:u w:val="single"/>
              </w:rPr>
            </w:pPr>
            <w:r w:rsidRPr="00BF168A">
              <w:rPr>
                <w:rFonts w:ascii="Calibri b" w:hAnsi="Calibri b"/>
              </w:rPr>
              <w:t>The most effective way of preventing the spread of any communicable disease in the workplace is to prevent the virus being present in the first place.</w:t>
            </w:r>
          </w:p>
          <w:p w14:paraId="70DF9E56" w14:textId="77777777" w:rsidR="00275066" w:rsidRPr="00BF168A" w:rsidRDefault="00275066" w:rsidP="00275066">
            <w:pPr>
              <w:pStyle w:val="ListParagraph"/>
              <w:rPr>
                <w:rFonts w:ascii="Calibri b" w:hAnsi="Calibri b"/>
                <w:b/>
                <w:u w:val="single"/>
              </w:rPr>
            </w:pPr>
          </w:p>
          <w:p w14:paraId="57CC4A99" w14:textId="77777777" w:rsidR="00275066" w:rsidRPr="00BF168A" w:rsidRDefault="00275066" w:rsidP="00275066">
            <w:pPr>
              <w:pStyle w:val="ListParagraph"/>
              <w:numPr>
                <w:ilvl w:val="0"/>
                <w:numId w:val="18"/>
              </w:numPr>
              <w:rPr>
                <w:rFonts w:ascii="Calibri b" w:hAnsi="Calibri b"/>
                <w:b/>
                <w:u w:val="single"/>
              </w:rPr>
            </w:pPr>
            <w:r w:rsidRPr="00BF168A">
              <w:rPr>
                <w:rFonts w:ascii="Calibri b" w:hAnsi="Calibri b"/>
              </w:rPr>
              <w:t xml:space="preserve">If an individual is displaying any symptoms of a communicable disease (such as </w:t>
            </w:r>
            <w:r w:rsidR="00D80882">
              <w:rPr>
                <w:rFonts w:ascii="Calibri b" w:hAnsi="Calibri b"/>
              </w:rPr>
              <w:t>F</w:t>
            </w:r>
            <w:r w:rsidRPr="00BF168A">
              <w:rPr>
                <w:rFonts w:ascii="Calibri b" w:hAnsi="Calibri b"/>
              </w:rPr>
              <w:t>lu,</w:t>
            </w:r>
            <w:r w:rsidR="00D80882">
              <w:rPr>
                <w:rFonts w:ascii="Calibri b" w:hAnsi="Calibri b"/>
              </w:rPr>
              <w:t xml:space="preserve"> C</w:t>
            </w:r>
            <w:r w:rsidRPr="00BF168A">
              <w:rPr>
                <w:rFonts w:ascii="Calibri b" w:hAnsi="Calibri b"/>
              </w:rPr>
              <w:t xml:space="preserve">oronavirus or </w:t>
            </w:r>
            <w:r w:rsidR="00D80882">
              <w:rPr>
                <w:rFonts w:ascii="Calibri b" w:hAnsi="Calibri b"/>
              </w:rPr>
              <w:t>N</w:t>
            </w:r>
            <w:r w:rsidRPr="00BF168A">
              <w:rPr>
                <w:rFonts w:ascii="Calibri b" w:hAnsi="Calibri b"/>
              </w:rPr>
              <w:t xml:space="preserve">orovirus) or have tested positive for </w:t>
            </w:r>
            <w:r w:rsidR="00D80882">
              <w:rPr>
                <w:rFonts w:ascii="Calibri b" w:hAnsi="Calibri b"/>
              </w:rPr>
              <w:t>C</w:t>
            </w:r>
            <w:r w:rsidRPr="00BF168A">
              <w:rPr>
                <w:rFonts w:ascii="Calibri b" w:hAnsi="Calibri b"/>
              </w:rPr>
              <w:t>oronavirus, they should not come into their workplace and where possible, work from home.</w:t>
            </w:r>
          </w:p>
          <w:p w14:paraId="44E871BC" w14:textId="77777777" w:rsidR="00275066" w:rsidRPr="00BF168A" w:rsidRDefault="00275066" w:rsidP="00275066">
            <w:pPr>
              <w:pStyle w:val="ListParagraph"/>
              <w:rPr>
                <w:rFonts w:ascii="Calibri b" w:hAnsi="Calibri b"/>
                <w:b/>
                <w:u w:val="single"/>
              </w:rPr>
            </w:pPr>
          </w:p>
          <w:p w14:paraId="6CA5950B" w14:textId="77777777" w:rsidR="00B47944" w:rsidRPr="00BF168A" w:rsidRDefault="00B47944" w:rsidP="00C75CFC">
            <w:pPr>
              <w:rPr>
                <w:rFonts w:ascii="Calibri b" w:hAnsi="Calibri b"/>
                <w:b/>
                <w:u w:val="single"/>
              </w:rPr>
            </w:pPr>
            <w:r w:rsidRPr="00BF168A">
              <w:rPr>
                <w:rFonts w:ascii="Calibri b" w:hAnsi="Calibri b"/>
                <w:b/>
                <w:u w:val="single"/>
              </w:rPr>
              <w:t>Vaccinations</w:t>
            </w:r>
          </w:p>
          <w:p w14:paraId="144A5D23" w14:textId="77777777" w:rsidR="00136AEB" w:rsidRPr="00BF168A" w:rsidRDefault="00136AEB" w:rsidP="00C75CFC">
            <w:pPr>
              <w:rPr>
                <w:rFonts w:ascii="Calibri b" w:hAnsi="Calibri b"/>
                <w:b/>
                <w:u w:val="single"/>
              </w:rPr>
            </w:pPr>
          </w:p>
          <w:p w14:paraId="7A8E5A95" w14:textId="77777777" w:rsidR="00136AEB" w:rsidRPr="00BF168A" w:rsidRDefault="00136AEB" w:rsidP="00136AEB">
            <w:pPr>
              <w:pStyle w:val="ListParagraph"/>
              <w:numPr>
                <w:ilvl w:val="0"/>
                <w:numId w:val="19"/>
              </w:numPr>
              <w:rPr>
                <w:rFonts w:ascii="Calibri b" w:hAnsi="Calibri b"/>
              </w:rPr>
            </w:pPr>
            <w:r w:rsidRPr="00BF168A">
              <w:rPr>
                <w:rFonts w:ascii="Calibri b" w:hAnsi="Calibri b"/>
              </w:rPr>
              <w:t>According to Public Health advice, vaccination remains a critical part of our response to Coronavirus and is the most important thing an individual can do to protect themselves and others.</w:t>
            </w:r>
          </w:p>
          <w:p w14:paraId="738610EB" w14:textId="77777777" w:rsidR="00136AEB" w:rsidRPr="00BF168A" w:rsidRDefault="00136AEB" w:rsidP="00136AEB">
            <w:pPr>
              <w:pStyle w:val="ListParagraph"/>
              <w:rPr>
                <w:rFonts w:ascii="Calibri b" w:hAnsi="Calibri b"/>
              </w:rPr>
            </w:pPr>
          </w:p>
          <w:p w14:paraId="3D40137C" w14:textId="77777777" w:rsidR="00136AEB" w:rsidRDefault="00136AEB" w:rsidP="00136AEB">
            <w:pPr>
              <w:pStyle w:val="ListParagraph"/>
              <w:numPr>
                <w:ilvl w:val="0"/>
                <w:numId w:val="19"/>
              </w:numPr>
              <w:rPr>
                <w:rFonts w:ascii="Calibri b" w:hAnsi="Calibri b"/>
              </w:rPr>
            </w:pPr>
            <w:r w:rsidRPr="00BF168A">
              <w:rPr>
                <w:rFonts w:ascii="Calibri b" w:hAnsi="Calibri b"/>
              </w:rPr>
              <w:t>All employees are encouraged to be vaccinated against Covid-19 and time of</w:t>
            </w:r>
            <w:r w:rsidR="00D80882">
              <w:rPr>
                <w:rFonts w:ascii="Calibri b" w:hAnsi="Calibri b"/>
              </w:rPr>
              <w:t>f</w:t>
            </w:r>
            <w:r w:rsidRPr="00BF168A">
              <w:rPr>
                <w:rFonts w:ascii="Calibri b" w:hAnsi="Calibri b"/>
              </w:rPr>
              <w:t xml:space="preserve"> with pa</w:t>
            </w:r>
            <w:r w:rsidR="000C14F9">
              <w:rPr>
                <w:rFonts w:ascii="Calibri b" w:hAnsi="Calibri b"/>
              </w:rPr>
              <w:t>y is provided for all employees to attend vaccination appointments.</w:t>
            </w:r>
          </w:p>
          <w:p w14:paraId="637805D2" w14:textId="77777777" w:rsidR="00F46A6D" w:rsidRDefault="00F46A6D" w:rsidP="00F46A6D">
            <w:pPr>
              <w:pStyle w:val="ListParagraph"/>
              <w:rPr>
                <w:rFonts w:ascii="Calibri b" w:hAnsi="Calibri b"/>
              </w:rPr>
            </w:pPr>
          </w:p>
          <w:p w14:paraId="463F29E8" w14:textId="77777777" w:rsidR="00BB12F1" w:rsidRDefault="00BB12F1" w:rsidP="00F46A6D">
            <w:pPr>
              <w:pStyle w:val="ListParagraph"/>
              <w:rPr>
                <w:rFonts w:ascii="Calibri b" w:hAnsi="Calibri b"/>
              </w:rPr>
            </w:pPr>
          </w:p>
          <w:p w14:paraId="3B7B4B86" w14:textId="77777777" w:rsidR="00BB12F1" w:rsidRDefault="00BB12F1" w:rsidP="00F46A6D">
            <w:pPr>
              <w:pStyle w:val="ListParagraph"/>
              <w:rPr>
                <w:rFonts w:ascii="Calibri b" w:hAnsi="Calibri b"/>
              </w:rPr>
            </w:pPr>
          </w:p>
          <w:p w14:paraId="3A94D295" w14:textId="77777777" w:rsidR="00F46A6D" w:rsidRPr="00F46A6D" w:rsidRDefault="00F46A6D" w:rsidP="00F46A6D">
            <w:pPr>
              <w:rPr>
                <w:rFonts w:ascii="Calibri b" w:hAnsi="Calibri b"/>
                <w:b/>
                <w:u w:val="single"/>
              </w:rPr>
            </w:pPr>
            <w:r>
              <w:rPr>
                <w:rFonts w:ascii="Calibri b" w:hAnsi="Calibri b"/>
                <w:b/>
                <w:u w:val="single"/>
              </w:rPr>
              <w:t>Other considerations</w:t>
            </w:r>
          </w:p>
          <w:p w14:paraId="3A0FF5F2" w14:textId="77777777" w:rsidR="0012425A" w:rsidRPr="00BF168A" w:rsidRDefault="0012425A" w:rsidP="0012425A">
            <w:pPr>
              <w:pStyle w:val="ListParagraph"/>
              <w:rPr>
                <w:rFonts w:ascii="Calibri b" w:hAnsi="Calibri b"/>
              </w:rPr>
            </w:pPr>
          </w:p>
          <w:p w14:paraId="03C47358" w14:textId="77777777" w:rsidR="0012425A" w:rsidRPr="00F46A6D" w:rsidRDefault="0012425A" w:rsidP="0012425A">
            <w:pPr>
              <w:rPr>
                <w:rFonts w:ascii="Calibri b" w:hAnsi="Calibri b"/>
                <w:b/>
              </w:rPr>
            </w:pPr>
            <w:r w:rsidRPr="00F46A6D">
              <w:rPr>
                <w:rFonts w:ascii="Calibri b" w:hAnsi="Calibri b"/>
                <w:b/>
              </w:rPr>
              <w:lastRenderedPageBreak/>
              <w:t>Vulnerable Employees</w:t>
            </w:r>
          </w:p>
          <w:p w14:paraId="5630AD66" w14:textId="77777777" w:rsidR="0012425A" w:rsidRPr="00BF168A" w:rsidRDefault="0012425A" w:rsidP="0012425A">
            <w:pPr>
              <w:rPr>
                <w:rFonts w:ascii="Calibri b" w:hAnsi="Calibri b"/>
                <w:b/>
                <w:u w:val="single"/>
              </w:rPr>
            </w:pPr>
          </w:p>
          <w:p w14:paraId="6098F2B7" w14:textId="77777777" w:rsidR="0012425A" w:rsidRPr="00BF168A" w:rsidRDefault="00614165" w:rsidP="0012425A">
            <w:pPr>
              <w:pStyle w:val="ListParagraph"/>
              <w:numPr>
                <w:ilvl w:val="0"/>
                <w:numId w:val="20"/>
              </w:numPr>
              <w:rPr>
                <w:rFonts w:ascii="Calibri b" w:hAnsi="Calibri b"/>
              </w:rPr>
            </w:pPr>
            <w:r w:rsidRPr="00BF168A">
              <w:rPr>
                <w:rFonts w:ascii="Calibri b" w:hAnsi="Calibri b"/>
              </w:rPr>
              <w:t xml:space="preserve">People previously placed on the </w:t>
            </w:r>
            <w:r w:rsidRPr="005D3374">
              <w:rPr>
                <w:rFonts w:ascii="Calibri b" w:hAnsi="Calibri b"/>
                <w:b/>
              </w:rPr>
              <w:t>Shielding Patient List</w:t>
            </w:r>
            <w:r w:rsidRPr="00BF168A">
              <w:rPr>
                <w:rFonts w:ascii="Calibri b" w:hAnsi="Calibri b"/>
              </w:rPr>
              <w:t xml:space="preserve"> are no longer considered at substantially greater risk than the general population, and they are advised to follow the same guidance as everyone else on staying safe and preventing the spread of coronavirus as well as any further advice they may have received from their Doctor</w:t>
            </w:r>
          </w:p>
          <w:p w14:paraId="61829076" w14:textId="77777777" w:rsidR="00614165" w:rsidRPr="00BF168A" w:rsidRDefault="00614165" w:rsidP="00614165">
            <w:pPr>
              <w:pStyle w:val="ListParagraph"/>
              <w:rPr>
                <w:rFonts w:ascii="Calibri b" w:hAnsi="Calibri b"/>
              </w:rPr>
            </w:pPr>
          </w:p>
          <w:p w14:paraId="519142A2" w14:textId="77777777" w:rsidR="00614165" w:rsidRPr="00BF168A" w:rsidRDefault="00614165" w:rsidP="00B456AD">
            <w:pPr>
              <w:pStyle w:val="ListParagraph"/>
              <w:numPr>
                <w:ilvl w:val="0"/>
                <w:numId w:val="20"/>
              </w:numPr>
              <w:autoSpaceDE w:val="0"/>
              <w:autoSpaceDN w:val="0"/>
              <w:adjustRightInd w:val="0"/>
              <w:rPr>
                <w:rFonts w:ascii="Calibri b" w:hAnsi="Calibri b"/>
              </w:rPr>
            </w:pPr>
            <w:r w:rsidRPr="00BF168A">
              <w:rPr>
                <w:rFonts w:ascii="Calibri b" w:hAnsi="Calibri b" w:cs="ArialMT"/>
                <w:color w:val="000000"/>
              </w:rPr>
              <w:t xml:space="preserve">You should discuss any requirements, including </w:t>
            </w:r>
            <w:r w:rsidRPr="000C14F9">
              <w:rPr>
                <w:rFonts w:ascii="Calibri b" w:hAnsi="Calibri b" w:cs="Arial-BoldMT"/>
                <w:bCs/>
              </w:rPr>
              <w:t xml:space="preserve">reasonable adjustments </w:t>
            </w:r>
            <w:r w:rsidRPr="000C14F9">
              <w:rPr>
                <w:rFonts w:ascii="Calibri b" w:hAnsi="Calibri b" w:cs="ArialMT"/>
              </w:rPr>
              <w:t>that may be required fo</w:t>
            </w:r>
            <w:r w:rsidRPr="00BF168A">
              <w:rPr>
                <w:rFonts w:ascii="Calibri b" w:hAnsi="Calibri b" w:cs="ArialMT"/>
                <w:color w:val="000000"/>
              </w:rPr>
              <w:t xml:space="preserve">r </w:t>
            </w:r>
            <w:r w:rsidRPr="005D3374">
              <w:rPr>
                <w:rFonts w:ascii="Calibri b" w:hAnsi="Calibri b" w:cs="ArialMT"/>
                <w:b/>
                <w:color w:val="000000"/>
              </w:rPr>
              <w:t>disabled workers</w:t>
            </w:r>
            <w:r w:rsidRPr="00BF168A">
              <w:rPr>
                <w:rFonts w:ascii="Calibri b" w:hAnsi="Calibri b" w:cs="ArialMT"/>
                <w:color w:val="000000"/>
              </w:rPr>
              <w:t xml:space="preserve"> and workers with health conditions to return to or remain safely in the workplace.</w:t>
            </w:r>
          </w:p>
          <w:p w14:paraId="2BA226A1" w14:textId="77777777" w:rsidR="00614165" w:rsidRPr="00BF168A" w:rsidRDefault="00614165" w:rsidP="00614165">
            <w:pPr>
              <w:pStyle w:val="ListParagraph"/>
              <w:rPr>
                <w:rFonts w:ascii="Calibri b" w:hAnsi="Calibri b"/>
              </w:rPr>
            </w:pPr>
          </w:p>
          <w:p w14:paraId="62C35DFB" w14:textId="77777777" w:rsidR="00614165" w:rsidRPr="00F46A6D" w:rsidRDefault="00614165" w:rsidP="006C472B">
            <w:pPr>
              <w:pStyle w:val="ListParagraph"/>
              <w:numPr>
                <w:ilvl w:val="0"/>
                <w:numId w:val="20"/>
              </w:numPr>
              <w:autoSpaceDE w:val="0"/>
              <w:autoSpaceDN w:val="0"/>
              <w:adjustRightInd w:val="0"/>
              <w:rPr>
                <w:rFonts w:ascii="Calibri b" w:hAnsi="Calibri b"/>
              </w:rPr>
            </w:pPr>
            <w:r w:rsidRPr="00BF168A">
              <w:rPr>
                <w:rFonts w:ascii="Calibri b" w:hAnsi="Calibri b" w:cs="ArialMT"/>
              </w:rPr>
              <w:t xml:space="preserve">Discussions with </w:t>
            </w:r>
            <w:r w:rsidRPr="005D3374">
              <w:rPr>
                <w:rFonts w:ascii="Calibri b" w:hAnsi="Calibri b" w:cs="ArialMT"/>
                <w:b/>
              </w:rPr>
              <w:t>pregnant</w:t>
            </w:r>
            <w:r w:rsidRPr="00BF168A">
              <w:rPr>
                <w:rFonts w:ascii="Calibri b" w:hAnsi="Calibri b" w:cs="ArialMT"/>
              </w:rPr>
              <w:t xml:space="preserve"> workers should take place at an early stage so you can co-produce the risk assessment, keeping it under review throughout the pregnancy to ensure appropriate mitigations are put in place in a timely manner.</w:t>
            </w:r>
          </w:p>
          <w:p w14:paraId="17AD93B2" w14:textId="77777777" w:rsidR="00F46A6D" w:rsidRDefault="00F46A6D" w:rsidP="00F46A6D">
            <w:pPr>
              <w:pStyle w:val="ListParagraph"/>
              <w:autoSpaceDE w:val="0"/>
              <w:autoSpaceDN w:val="0"/>
              <w:adjustRightInd w:val="0"/>
              <w:rPr>
                <w:rFonts w:ascii="Calibri b" w:hAnsi="Calibri b"/>
              </w:rPr>
            </w:pPr>
          </w:p>
          <w:p w14:paraId="33A5C267" w14:textId="77777777" w:rsidR="001C2312" w:rsidRDefault="00F46A6D" w:rsidP="00C75CFC">
            <w:pPr>
              <w:rPr>
                <w:rFonts w:ascii="Calibri b" w:hAnsi="Calibri b"/>
                <w:b/>
              </w:rPr>
            </w:pPr>
            <w:r w:rsidRPr="00F46A6D">
              <w:rPr>
                <w:rFonts w:ascii="Calibri b" w:hAnsi="Calibri b"/>
                <w:b/>
              </w:rPr>
              <w:t xml:space="preserve">Face Coverings </w:t>
            </w:r>
          </w:p>
          <w:p w14:paraId="0DE4B5B7" w14:textId="77777777" w:rsidR="00F46A6D" w:rsidRDefault="00F46A6D" w:rsidP="00C75CFC">
            <w:pPr>
              <w:rPr>
                <w:rFonts w:ascii="Calibri b" w:hAnsi="Calibri b"/>
                <w:b/>
              </w:rPr>
            </w:pPr>
          </w:p>
          <w:p w14:paraId="364FC4E1" w14:textId="77777777" w:rsidR="00F46A6D" w:rsidRPr="00F46A6D" w:rsidRDefault="00F46A6D" w:rsidP="00C75CFC">
            <w:pPr>
              <w:rPr>
                <w:rFonts w:ascii="Calibri b" w:hAnsi="Calibri b"/>
              </w:rPr>
            </w:pPr>
            <w:r>
              <w:rPr>
                <w:rFonts w:ascii="Calibri b" w:hAnsi="Calibri b"/>
              </w:rPr>
              <w:t>Face coverings may still be worn by individuals in buildings</w:t>
            </w:r>
            <w:r w:rsidR="00D80882">
              <w:rPr>
                <w:rFonts w:ascii="Calibri b" w:hAnsi="Calibri b"/>
              </w:rPr>
              <w:t xml:space="preserve"> if they so wish but this is no longer</w:t>
            </w:r>
            <w:r>
              <w:rPr>
                <w:rFonts w:ascii="Calibri b" w:hAnsi="Calibri b"/>
              </w:rPr>
              <w:t xml:space="preserve"> a mandatory requirement in any part of any building.</w:t>
            </w:r>
          </w:p>
          <w:p w14:paraId="66204FF1" w14:textId="77777777" w:rsidR="00F46A6D" w:rsidRDefault="00F46A6D" w:rsidP="00C75CFC">
            <w:pPr>
              <w:rPr>
                <w:rFonts w:ascii="Calibri b" w:hAnsi="Calibri b"/>
              </w:rPr>
            </w:pPr>
          </w:p>
          <w:p w14:paraId="2DBF0D7D" w14:textId="77777777" w:rsidR="00F46A6D" w:rsidRPr="00BF168A" w:rsidRDefault="00F46A6D" w:rsidP="00C75CFC">
            <w:pPr>
              <w:rPr>
                <w:rFonts w:ascii="Calibri b" w:hAnsi="Calibri b"/>
              </w:rPr>
            </w:pPr>
          </w:p>
        </w:tc>
        <w:tc>
          <w:tcPr>
            <w:tcW w:w="1412" w:type="dxa"/>
            <w:tcBorders>
              <w:top w:val="single" w:sz="4" w:space="0" w:color="auto"/>
            </w:tcBorders>
            <w:shd w:val="clear" w:color="auto" w:fill="auto"/>
          </w:tcPr>
          <w:p w14:paraId="6B62F1B3" w14:textId="77777777" w:rsidR="00726BD4" w:rsidRPr="00E271B1" w:rsidRDefault="001C2312" w:rsidP="00726BD4">
            <w:pPr>
              <w:jc w:val="center"/>
            </w:pPr>
            <w:r>
              <w:lastRenderedPageBreak/>
              <w:tab/>
            </w:r>
          </w:p>
        </w:tc>
        <w:tc>
          <w:tcPr>
            <w:tcW w:w="1701" w:type="dxa"/>
            <w:gridSpan w:val="4"/>
            <w:tcBorders>
              <w:top w:val="single" w:sz="4" w:space="0" w:color="auto"/>
            </w:tcBorders>
            <w:shd w:val="clear" w:color="auto" w:fill="auto"/>
          </w:tcPr>
          <w:p w14:paraId="02F2C34E" w14:textId="77777777" w:rsidR="00726BD4" w:rsidRPr="00E271B1" w:rsidRDefault="00726BD4" w:rsidP="00726BD4">
            <w:pPr>
              <w:jc w:val="center"/>
            </w:pPr>
          </w:p>
        </w:tc>
        <w:tc>
          <w:tcPr>
            <w:tcW w:w="1565" w:type="dxa"/>
            <w:gridSpan w:val="2"/>
            <w:tcBorders>
              <w:top w:val="single" w:sz="4" w:space="0" w:color="auto"/>
              <w:right w:val="single" w:sz="8" w:space="0" w:color="auto"/>
            </w:tcBorders>
            <w:shd w:val="clear" w:color="auto" w:fill="auto"/>
          </w:tcPr>
          <w:p w14:paraId="680A4E5D" w14:textId="77777777" w:rsidR="00726BD4" w:rsidRPr="00E271B1" w:rsidRDefault="00726BD4" w:rsidP="00726BD4">
            <w:pPr>
              <w:jc w:val="center"/>
            </w:pPr>
          </w:p>
        </w:tc>
      </w:tr>
      <w:tr w:rsidR="00726BD4" w:rsidRPr="00231699" w14:paraId="50048E8F" w14:textId="77777777" w:rsidTr="6660A03D">
        <w:tc>
          <w:tcPr>
            <w:tcW w:w="14870" w:type="dxa"/>
            <w:gridSpan w:val="27"/>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D19EC1B" w14:textId="77777777" w:rsidR="00726BD4" w:rsidRPr="00231699" w:rsidRDefault="00726BD4" w:rsidP="00726BD4">
            <w:pPr>
              <w:rPr>
                <w:b/>
                <w:sz w:val="24"/>
                <w:szCs w:val="24"/>
              </w:rPr>
            </w:pPr>
            <w:r w:rsidRPr="00231699">
              <w:rPr>
                <w:b/>
                <w:sz w:val="24"/>
                <w:szCs w:val="24"/>
              </w:rPr>
              <w:lastRenderedPageBreak/>
              <w:t>Personal Protective Equipment</w:t>
            </w:r>
          </w:p>
        </w:tc>
      </w:tr>
      <w:tr w:rsidR="005B6B88" w:rsidRPr="002909F5" w14:paraId="19219836" w14:textId="77777777" w:rsidTr="6660A03D">
        <w:trPr>
          <w:trHeight w:val="80"/>
        </w:trPr>
        <w:tc>
          <w:tcPr>
            <w:tcW w:w="1120" w:type="dxa"/>
            <w:gridSpan w:val="3"/>
            <w:tcBorders>
              <w:top w:val="single" w:sz="8" w:space="0" w:color="auto"/>
              <w:left w:val="single" w:sz="8" w:space="0" w:color="auto"/>
              <w:bottom w:val="nil"/>
              <w:right w:val="nil"/>
            </w:tcBorders>
          </w:tcPr>
          <w:p w14:paraId="296FEF7D" w14:textId="77777777" w:rsidR="00726BD4" w:rsidRPr="002909F5" w:rsidRDefault="00726BD4" w:rsidP="00726BD4">
            <w:pPr>
              <w:jc w:val="center"/>
              <w:rPr>
                <w:rFonts w:ascii="Segoe UI" w:hAnsi="Segoe UI" w:cs="Segoe UI"/>
                <w:noProof/>
                <w:color w:val="404040"/>
                <w:sz w:val="4"/>
                <w:szCs w:val="4"/>
                <w:lang w:eastAsia="en-GB"/>
              </w:rPr>
            </w:pPr>
          </w:p>
        </w:tc>
        <w:tc>
          <w:tcPr>
            <w:tcW w:w="1113" w:type="dxa"/>
            <w:tcBorders>
              <w:top w:val="single" w:sz="8" w:space="0" w:color="auto"/>
              <w:left w:val="nil"/>
              <w:bottom w:val="nil"/>
              <w:right w:val="nil"/>
            </w:tcBorders>
          </w:tcPr>
          <w:p w14:paraId="7194DBDC" w14:textId="77777777" w:rsidR="00726BD4" w:rsidRPr="002909F5" w:rsidRDefault="00726BD4" w:rsidP="00726BD4">
            <w:pPr>
              <w:jc w:val="center"/>
              <w:rPr>
                <w:rFonts w:ascii="Segoe UI" w:hAnsi="Segoe UI" w:cs="Segoe UI"/>
                <w:noProof/>
                <w:color w:val="404040"/>
                <w:sz w:val="4"/>
                <w:szCs w:val="4"/>
                <w:lang w:eastAsia="en-GB"/>
              </w:rPr>
            </w:pPr>
          </w:p>
        </w:tc>
        <w:tc>
          <w:tcPr>
            <w:tcW w:w="1137" w:type="dxa"/>
            <w:gridSpan w:val="3"/>
            <w:tcBorders>
              <w:top w:val="single" w:sz="8" w:space="0" w:color="auto"/>
              <w:left w:val="nil"/>
              <w:bottom w:val="nil"/>
              <w:right w:val="nil"/>
            </w:tcBorders>
          </w:tcPr>
          <w:p w14:paraId="769D0D3C" w14:textId="77777777" w:rsidR="00726BD4" w:rsidRPr="002909F5" w:rsidRDefault="00726BD4" w:rsidP="00726BD4">
            <w:pPr>
              <w:jc w:val="center"/>
              <w:rPr>
                <w:rFonts w:ascii="Segoe UI" w:hAnsi="Segoe UI" w:cs="Segoe UI"/>
                <w:noProof/>
                <w:color w:val="404040"/>
                <w:sz w:val="4"/>
                <w:szCs w:val="4"/>
                <w:lang w:eastAsia="en-GB"/>
              </w:rPr>
            </w:pPr>
          </w:p>
        </w:tc>
        <w:tc>
          <w:tcPr>
            <w:tcW w:w="1507" w:type="dxa"/>
            <w:gridSpan w:val="4"/>
            <w:tcBorders>
              <w:top w:val="single" w:sz="8" w:space="0" w:color="auto"/>
              <w:left w:val="nil"/>
              <w:bottom w:val="nil"/>
              <w:right w:val="nil"/>
            </w:tcBorders>
          </w:tcPr>
          <w:p w14:paraId="54CD245A" w14:textId="77777777" w:rsidR="00726BD4" w:rsidRPr="002909F5" w:rsidRDefault="00726BD4" w:rsidP="00726BD4">
            <w:pPr>
              <w:jc w:val="center"/>
              <w:rPr>
                <w:rFonts w:ascii="Segoe UI" w:hAnsi="Segoe UI" w:cs="Segoe UI"/>
                <w:noProof/>
                <w:color w:val="404040"/>
                <w:sz w:val="4"/>
                <w:szCs w:val="4"/>
                <w:lang w:eastAsia="en-GB"/>
              </w:rPr>
            </w:pPr>
          </w:p>
        </w:tc>
        <w:tc>
          <w:tcPr>
            <w:tcW w:w="622" w:type="dxa"/>
            <w:tcBorders>
              <w:top w:val="single" w:sz="8" w:space="0" w:color="auto"/>
              <w:left w:val="nil"/>
              <w:bottom w:val="nil"/>
              <w:right w:val="nil"/>
            </w:tcBorders>
          </w:tcPr>
          <w:p w14:paraId="1231BE67" w14:textId="77777777" w:rsidR="00726BD4" w:rsidRPr="002909F5" w:rsidRDefault="00726BD4" w:rsidP="00726BD4">
            <w:pPr>
              <w:jc w:val="center"/>
              <w:rPr>
                <w:rFonts w:ascii="Segoe UI" w:hAnsi="Segoe UI" w:cs="Segoe UI"/>
                <w:noProof/>
                <w:color w:val="404040"/>
                <w:sz w:val="4"/>
                <w:szCs w:val="4"/>
                <w:lang w:eastAsia="en-GB"/>
              </w:rPr>
            </w:pPr>
          </w:p>
        </w:tc>
        <w:tc>
          <w:tcPr>
            <w:tcW w:w="1144" w:type="dxa"/>
            <w:gridSpan w:val="2"/>
            <w:tcBorders>
              <w:top w:val="single" w:sz="8" w:space="0" w:color="auto"/>
              <w:left w:val="nil"/>
              <w:bottom w:val="nil"/>
              <w:right w:val="nil"/>
            </w:tcBorders>
          </w:tcPr>
          <w:p w14:paraId="36FEB5B0" w14:textId="77777777" w:rsidR="00726BD4" w:rsidRPr="002909F5" w:rsidRDefault="00726BD4" w:rsidP="00726BD4">
            <w:pPr>
              <w:jc w:val="center"/>
              <w:rPr>
                <w:rFonts w:ascii="Segoe UI" w:hAnsi="Segoe UI" w:cs="Segoe UI"/>
                <w:noProof/>
                <w:color w:val="404040"/>
                <w:sz w:val="4"/>
                <w:szCs w:val="4"/>
                <w:lang w:eastAsia="en-GB"/>
              </w:rPr>
            </w:pPr>
          </w:p>
        </w:tc>
        <w:tc>
          <w:tcPr>
            <w:tcW w:w="1139" w:type="dxa"/>
            <w:gridSpan w:val="2"/>
            <w:tcBorders>
              <w:top w:val="single" w:sz="8" w:space="0" w:color="auto"/>
              <w:left w:val="nil"/>
              <w:bottom w:val="nil"/>
              <w:right w:val="nil"/>
            </w:tcBorders>
          </w:tcPr>
          <w:p w14:paraId="30D7AA69" w14:textId="77777777" w:rsidR="00726BD4" w:rsidRPr="002909F5" w:rsidRDefault="00726BD4" w:rsidP="00726BD4">
            <w:pPr>
              <w:jc w:val="center"/>
              <w:rPr>
                <w:rFonts w:ascii="Segoe UI" w:hAnsi="Segoe UI" w:cs="Segoe UI"/>
                <w:noProof/>
                <w:color w:val="404040"/>
                <w:sz w:val="4"/>
                <w:szCs w:val="4"/>
                <w:lang w:eastAsia="en-GB"/>
              </w:rPr>
            </w:pPr>
          </w:p>
        </w:tc>
        <w:tc>
          <w:tcPr>
            <w:tcW w:w="1134" w:type="dxa"/>
            <w:gridSpan w:val="2"/>
            <w:tcBorders>
              <w:top w:val="single" w:sz="8" w:space="0" w:color="auto"/>
              <w:left w:val="nil"/>
              <w:bottom w:val="nil"/>
              <w:right w:val="nil"/>
            </w:tcBorders>
          </w:tcPr>
          <w:p w14:paraId="7196D064" w14:textId="77777777" w:rsidR="00726BD4" w:rsidRPr="002909F5" w:rsidRDefault="00726BD4" w:rsidP="00726BD4">
            <w:pPr>
              <w:jc w:val="center"/>
              <w:rPr>
                <w:rFonts w:ascii="Segoe UI" w:hAnsi="Segoe UI" w:cs="Segoe UI"/>
                <w:noProof/>
                <w:color w:val="404040"/>
                <w:sz w:val="4"/>
                <w:szCs w:val="4"/>
                <w:lang w:eastAsia="en-GB"/>
              </w:rPr>
            </w:pPr>
          </w:p>
        </w:tc>
        <w:tc>
          <w:tcPr>
            <w:tcW w:w="2688" w:type="dxa"/>
            <w:gridSpan w:val="3"/>
            <w:tcBorders>
              <w:top w:val="single" w:sz="8" w:space="0" w:color="auto"/>
              <w:left w:val="nil"/>
              <w:bottom w:val="nil"/>
              <w:right w:val="nil"/>
            </w:tcBorders>
          </w:tcPr>
          <w:p w14:paraId="34FF1C98" w14:textId="77777777" w:rsidR="00726BD4" w:rsidRPr="002909F5" w:rsidRDefault="00726BD4" w:rsidP="00726BD4">
            <w:pPr>
              <w:jc w:val="center"/>
              <w:rPr>
                <w:rFonts w:ascii="Segoe UI" w:hAnsi="Segoe UI" w:cs="Segoe UI"/>
                <w:noProof/>
                <w:color w:val="404040"/>
                <w:sz w:val="4"/>
                <w:szCs w:val="4"/>
                <w:lang w:eastAsia="en-GB"/>
              </w:rPr>
            </w:pPr>
          </w:p>
        </w:tc>
        <w:tc>
          <w:tcPr>
            <w:tcW w:w="1701" w:type="dxa"/>
            <w:gridSpan w:val="4"/>
            <w:tcBorders>
              <w:top w:val="single" w:sz="8" w:space="0" w:color="auto"/>
              <w:left w:val="nil"/>
              <w:bottom w:val="nil"/>
              <w:right w:val="nil"/>
            </w:tcBorders>
          </w:tcPr>
          <w:p w14:paraId="6D072C0D" w14:textId="77777777" w:rsidR="00726BD4" w:rsidRPr="002909F5" w:rsidRDefault="00726BD4" w:rsidP="00726BD4">
            <w:pPr>
              <w:jc w:val="center"/>
              <w:rPr>
                <w:rFonts w:ascii="Segoe UI" w:hAnsi="Segoe UI" w:cs="Segoe UI"/>
                <w:noProof/>
                <w:color w:val="404040"/>
                <w:sz w:val="4"/>
                <w:szCs w:val="4"/>
                <w:lang w:eastAsia="en-GB"/>
              </w:rPr>
            </w:pPr>
          </w:p>
        </w:tc>
        <w:tc>
          <w:tcPr>
            <w:tcW w:w="1565" w:type="dxa"/>
            <w:gridSpan w:val="2"/>
            <w:tcBorders>
              <w:top w:val="single" w:sz="8" w:space="0" w:color="auto"/>
              <w:left w:val="nil"/>
              <w:bottom w:val="nil"/>
              <w:right w:val="single" w:sz="8" w:space="0" w:color="auto"/>
            </w:tcBorders>
          </w:tcPr>
          <w:p w14:paraId="48A21919" w14:textId="77777777" w:rsidR="00726BD4" w:rsidRPr="002909F5" w:rsidRDefault="00726BD4" w:rsidP="00726BD4">
            <w:pPr>
              <w:jc w:val="center"/>
              <w:rPr>
                <w:rFonts w:ascii="Segoe UI" w:hAnsi="Segoe UI" w:cs="Segoe UI"/>
                <w:noProof/>
                <w:color w:val="404040"/>
                <w:sz w:val="4"/>
                <w:szCs w:val="4"/>
                <w:lang w:eastAsia="en-GB"/>
              </w:rPr>
            </w:pPr>
          </w:p>
        </w:tc>
      </w:tr>
      <w:tr w:rsidR="005B6B88" w14:paraId="6455EF38" w14:textId="77777777" w:rsidTr="6660A03D">
        <w:trPr>
          <w:trHeight w:val="226"/>
        </w:trPr>
        <w:tc>
          <w:tcPr>
            <w:tcW w:w="1120" w:type="dxa"/>
            <w:gridSpan w:val="3"/>
            <w:tcBorders>
              <w:top w:val="nil"/>
              <w:left w:val="single" w:sz="8" w:space="0" w:color="auto"/>
              <w:bottom w:val="nil"/>
              <w:right w:val="nil"/>
            </w:tcBorders>
          </w:tcPr>
          <w:p w14:paraId="6BD18F9B"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7D0863B8" wp14:editId="45E6791D">
                  <wp:extent cx="561975" cy="411480"/>
                  <wp:effectExtent l="0" t="0" r="9525" b="7620"/>
                  <wp:docPr id="6" name="Picture 6" descr="http://w2012-apex:8080/ords/test6/PAYHR.RAF_PKG.show_image?p_table_name=RAF_PPE&amp;p_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2012-apex:8080/ords/test6/PAYHR.RAF_PKG.show_image?p_table_name=RAF_PPE&amp;p_id=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595" cy="411934"/>
                          </a:xfrm>
                          <a:prstGeom prst="rect">
                            <a:avLst/>
                          </a:prstGeom>
                          <a:noFill/>
                          <a:ln>
                            <a:noFill/>
                          </a:ln>
                        </pic:spPr>
                      </pic:pic>
                    </a:graphicData>
                  </a:graphic>
                </wp:inline>
              </w:drawing>
            </w:r>
          </w:p>
        </w:tc>
        <w:tc>
          <w:tcPr>
            <w:tcW w:w="1113" w:type="dxa"/>
            <w:tcBorders>
              <w:top w:val="nil"/>
              <w:left w:val="nil"/>
              <w:bottom w:val="nil"/>
              <w:right w:val="nil"/>
            </w:tcBorders>
          </w:tcPr>
          <w:p w14:paraId="238601FE"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35C11D56" wp14:editId="4C8F30E0">
                  <wp:extent cx="466725" cy="416560"/>
                  <wp:effectExtent l="0" t="0" r="0" b="2540"/>
                  <wp:docPr id="7" name="Picture 7" descr="http://w2012-apex:8080/ords/test6/PAYHR.RAF_PKG.show_image?p_table_name=RAF_PPE&amp;p_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2012-apex:8080/ords/test6/PAYHR.RAF_PKG.show_image?p_table_name=RAF_PPE&amp;p_id=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906" cy="416722"/>
                          </a:xfrm>
                          <a:prstGeom prst="rect">
                            <a:avLst/>
                          </a:prstGeom>
                          <a:noFill/>
                          <a:ln>
                            <a:noFill/>
                          </a:ln>
                        </pic:spPr>
                      </pic:pic>
                    </a:graphicData>
                  </a:graphic>
                </wp:inline>
              </w:drawing>
            </w:r>
          </w:p>
        </w:tc>
        <w:tc>
          <w:tcPr>
            <w:tcW w:w="1137" w:type="dxa"/>
            <w:gridSpan w:val="3"/>
            <w:tcBorders>
              <w:top w:val="nil"/>
              <w:left w:val="nil"/>
              <w:bottom w:val="nil"/>
              <w:right w:val="nil"/>
            </w:tcBorders>
          </w:tcPr>
          <w:p w14:paraId="0F3CABC7"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2C52E9E7" wp14:editId="03E4054F">
                  <wp:extent cx="457200" cy="424180"/>
                  <wp:effectExtent l="0" t="0" r="0" b="0"/>
                  <wp:docPr id="17" name="Picture 17" descr="http://w2012-apex:8080/ords/test6/PAYHR.RAF_PKG.show_image?p_table_name=RAF_PPE&amp;p_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2012-apex:8080/ords/test6/PAYHR.RAF_PKG.show_image?p_table_name=RAF_PPE&amp;p_id=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037" cy="451862"/>
                          </a:xfrm>
                          <a:prstGeom prst="rect">
                            <a:avLst/>
                          </a:prstGeom>
                          <a:noFill/>
                          <a:ln>
                            <a:noFill/>
                          </a:ln>
                        </pic:spPr>
                      </pic:pic>
                    </a:graphicData>
                  </a:graphic>
                </wp:inline>
              </w:drawing>
            </w:r>
          </w:p>
        </w:tc>
        <w:tc>
          <w:tcPr>
            <w:tcW w:w="992" w:type="dxa"/>
            <w:gridSpan w:val="2"/>
            <w:tcBorders>
              <w:top w:val="nil"/>
              <w:left w:val="nil"/>
              <w:bottom w:val="nil"/>
              <w:right w:val="nil"/>
            </w:tcBorders>
          </w:tcPr>
          <w:p w14:paraId="5B08B5D1"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5DAC58A0" wp14:editId="37D0E36B">
                  <wp:extent cx="485775" cy="410845"/>
                  <wp:effectExtent l="0" t="0" r="9525" b="8255"/>
                  <wp:docPr id="31" name="Picture 31" descr="http://w2012-apex:8080/ords/test6/PAYHR.RAF_PKG.show_image?p_table_name=RAF_PPE&amp;p_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2012-apex:8080/ords/test6/PAYHR.RAF_PKG.show_image?p_table_name=RAF_PPE&amp;p_id=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199" cy="430656"/>
                          </a:xfrm>
                          <a:prstGeom prst="rect">
                            <a:avLst/>
                          </a:prstGeom>
                          <a:noFill/>
                          <a:ln>
                            <a:noFill/>
                          </a:ln>
                        </pic:spPr>
                      </pic:pic>
                    </a:graphicData>
                  </a:graphic>
                </wp:inline>
              </w:drawing>
            </w:r>
          </w:p>
        </w:tc>
        <w:tc>
          <w:tcPr>
            <w:tcW w:w="1137" w:type="dxa"/>
            <w:gridSpan w:val="3"/>
            <w:tcBorders>
              <w:top w:val="nil"/>
              <w:left w:val="nil"/>
              <w:bottom w:val="nil"/>
              <w:right w:val="nil"/>
            </w:tcBorders>
          </w:tcPr>
          <w:p w14:paraId="16DEB4AB" w14:textId="77777777" w:rsidR="005B6B88" w:rsidRPr="008347C7" w:rsidRDefault="005B6B88" w:rsidP="003461AB">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63B14BEC" wp14:editId="23BA8496">
                  <wp:extent cx="523875" cy="424175"/>
                  <wp:effectExtent l="0" t="0" r="0" b="0"/>
                  <wp:docPr id="192" name="Picture 192" descr="http://w2012-apex:8080/ords/test6/PAYHR.RAF_PKG.show_image?p_table_name=RAF_PPE&amp;p_i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2012-apex:8080/ords/test6/PAYHR.RAF_PKG.show_image?p_table_name=RAF_PPE&amp;p_id=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322" cy="434253"/>
                          </a:xfrm>
                          <a:prstGeom prst="rect">
                            <a:avLst/>
                          </a:prstGeom>
                          <a:noFill/>
                          <a:ln>
                            <a:noFill/>
                          </a:ln>
                        </pic:spPr>
                      </pic:pic>
                    </a:graphicData>
                  </a:graphic>
                </wp:inline>
              </w:drawing>
            </w:r>
          </w:p>
        </w:tc>
        <w:tc>
          <w:tcPr>
            <w:tcW w:w="1144" w:type="dxa"/>
            <w:gridSpan w:val="2"/>
            <w:tcBorders>
              <w:top w:val="nil"/>
              <w:left w:val="nil"/>
              <w:bottom w:val="nil"/>
              <w:right w:val="nil"/>
            </w:tcBorders>
          </w:tcPr>
          <w:p w14:paraId="0AD9C6F4" w14:textId="77777777" w:rsidR="005B6B88" w:rsidRPr="008347C7"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457D3EE4" wp14:editId="70E286D8">
                  <wp:extent cx="523875" cy="443230"/>
                  <wp:effectExtent l="0" t="0" r="9525" b="0"/>
                  <wp:docPr id="193" name="Picture 193" descr="http://w2012-apex:8080/ords/test6/PAYHR.RAF_PKG.show_image?p_table_name=RAF_PPE&amp;p_i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2012-apex:8080/ords/test6/PAYHR.RAF_PKG.show_image?p_table_name=RAF_PPE&amp;p_id=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116" cy="459509"/>
                          </a:xfrm>
                          <a:prstGeom prst="rect">
                            <a:avLst/>
                          </a:prstGeom>
                          <a:noFill/>
                          <a:ln>
                            <a:noFill/>
                          </a:ln>
                        </pic:spPr>
                      </pic:pic>
                    </a:graphicData>
                  </a:graphic>
                </wp:inline>
              </w:drawing>
            </w:r>
          </w:p>
        </w:tc>
        <w:tc>
          <w:tcPr>
            <w:tcW w:w="1139" w:type="dxa"/>
            <w:gridSpan w:val="2"/>
            <w:tcBorders>
              <w:top w:val="nil"/>
              <w:left w:val="nil"/>
              <w:bottom w:val="nil"/>
              <w:right w:val="nil"/>
            </w:tcBorders>
          </w:tcPr>
          <w:p w14:paraId="4B1F511A"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3D5BFA64" wp14:editId="0CA193CA">
                  <wp:extent cx="514350" cy="464185"/>
                  <wp:effectExtent l="0" t="0" r="0" b="0"/>
                  <wp:docPr id="194" name="Picture 194" descr="http://w2012-apex:8080/ords/test6/PAYHR.RAF_PKG.show_image?p_table_name=RAF_PPE&amp;p_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2012-apex:8080/ords/test6/PAYHR.RAF_PKG.show_image?p_table_name=RAF_PPE&amp;p_id=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94" cy="473430"/>
                          </a:xfrm>
                          <a:prstGeom prst="rect">
                            <a:avLst/>
                          </a:prstGeom>
                          <a:noFill/>
                          <a:ln>
                            <a:noFill/>
                          </a:ln>
                        </pic:spPr>
                      </pic:pic>
                    </a:graphicData>
                  </a:graphic>
                </wp:inline>
              </w:drawing>
            </w:r>
          </w:p>
        </w:tc>
        <w:tc>
          <w:tcPr>
            <w:tcW w:w="1134" w:type="dxa"/>
            <w:gridSpan w:val="2"/>
            <w:tcBorders>
              <w:top w:val="nil"/>
              <w:left w:val="nil"/>
              <w:bottom w:val="nil"/>
              <w:right w:val="nil"/>
            </w:tcBorders>
          </w:tcPr>
          <w:p w14:paraId="65F9C3DC"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2DAF6E79" wp14:editId="3E2DD360">
                  <wp:extent cx="514350" cy="436245"/>
                  <wp:effectExtent l="0" t="0" r="0" b="1905"/>
                  <wp:docPr id="196" name="Picture 196" descr="http://w2012-apex:8080/ords/test6/PAYHR.RAF_PKG.show_image?p_table_name=RAF_PPE&amp;p_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2012-apex:8080/ords/test6/PAYHR.RAF_PKG.show_image?p_table_name=RAF_PPE&amp;p_id=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616" cy="449193"/>
                          </a:xfrm>
                          <a:prstGeom prst="rect">
                            <a:avLst/>
                          </a:prstGeom>
                          <a:noFill/>
                          <a:ln>
                            <a:noFill/>
                          </a:ln>
                        </pic:spPr>
                      </pic:pic>
                    </a:graphicData>
                  </a:graphic>
                </wp:inline>
              </w:drawing>
            </w:r>
          </w:p>
        </w:tc>
        <w:tc>
          <w:tcPr>
            <w:tcW w:w="1276" w:type="dxa"/>
            <w:gridSpan w:val="2"/>
            <w:tcBorders>
              <w:top w:val="nil"/>
              <w:left w:val="nil"/>
              <w:bottom w:val="nil"/>
              <w:right w:val="nil"/>
            </w:tcBorders>
          </w:tcPr>
          <w:p w14:paraId="5023141B"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7F12E549" wp14:editId="12F31271">
                  <wp:extent cx="514350" cy="464167"/>
                  <wp:effectExtent l="0" t="0" r="0" b="0"/>
                  <wp:docPr id="197" name="Picture 197" descr="http://w2012-apex:8080/ords/test6/PAYHR.RAF_PKG.show_image?p_table_name=RAF_PPE&amp;p_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2012-apex:8080/ords/test6/PAYHR.RAF_PKG.show_image?p_table_name=RAF_PPE&amp;p_id=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141" cy="475710"/>
                          </a:xfrm>
                          <a:prstGeom prst="rect">
                            <a:avLst/>
                          </a:prstGeom>
                          <a:noFill/>
                          <a:ln>
                            <a:noFill/>
                          </a:ln>
                        </pic:spPr>
                      </pic:pic>
                    </a:graphicData>
                  </a:graphic>
                </wp:inline>
              </w:drawing>
            </w:r>
          </w:p>
        </w:tc>
        <w:tc>
          <w:tcPr>
            <w:tcW w:w="1412" w:type="dxa"/>
            <w:tcBorders>
              <w:top w:val="nil"/>
              <w:left w:val="nil"/>
              <w:bottom w:val="nil"/>
              <w:right w:val="nil"/>
            </w:tcBorders>
          </w:tcPr>
          <w:p w14:paraId="1F3B1409" w14:textId="77777777" w:rsidR="005B6B88" w:rsidRDefault="005B6B88" w:rsidP="00726BD4">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12172257" wp14:editId="1C8D1A4E">
                  <wp:extent cx="536377" cy="464185"/>
                  <wp:effectExtent l="0" t="0" r="0" b="0"/>
                  <wp:docPr id="198" name="Picture 198" descr="http://w2012-apex:8080/ords/test6/PAYHR.RAF_PKG.show_image?p_table_name=RAF_PPE&amp;p_i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2012-apex:8080/ords/test6/PAYHR.RAF_PKG.show_image?p_table_name=RAF_PPE&amp;p_id=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053" cy="469097"/>
                          </a:xfrm>
                          <a:prstGeom prst="rect">
                            <a:avLst/>
                          </a:prstGeom>
                          <a:noFill/>
                          <a:ln>
                            <a:noFill/>
                          </a:ln>
                        </pic:spPr>
                      </pic:pic>
                    </a:graphicData>
                  </a:graphic>
                </wp:inline>
              </w:drawing>
            </w:r>
          </w:p>
        </w:tc>
        <w:tc>
          <w:tcPr>
            <w:tcW w:w="1129" w:type="dxa"/>
            <w:gridSpan w:val="2"/>
            <w:tcBorders>
              <w:top w:val="nil"/>
              <w:left w:val="nil"/>
              <w:bottom w:val="nil"/>
              <w:right w:val="nil"/>
            </w:tcBorders>
          </w:tcPr>
          <w:p w14:paraId="562C75D1" w14:textId="77777777" w:rsidR="005B6B88" w:rsidRDefault="005B6B88" w:rsidP="00476E63">
            <w:pPr>
              <w:jc w:val="center"/>
              <w:rPr>
                <w:rFonts w:ascii="Segoe UI" w:hAnsi="Segoe UI" w:cs="Segoe UI"/>
                <w:noProof/>
                <w:color w:val="404040"/>
                <w:lang w:eastAsia="en-GB"/>
              </w:rPr>
            </w:pPr>
            <w:r>
              <w:rPr>
                <w:rFonts w:ascii="Segoe UI" w:hAnsi="Segoe UI" w:cs="Segoe UI"/>
                <w:noProof/>
                <w:color w:val="404040"/>
                <w:lang w:eastAsia="en-GB"/>
              </w:rPr>
              <w:drawing>
                <wp:inline distT="0" distB="0" distL="0" distR="0" wp14:anchorId="6C36ECBD" wp14:editId="1224F6AA">
                  <wp:extent cx="485775" cy="494665"/>
                  <wp:effectExtent l="0" t="0" r="9525" b="635"/>
                  <wp:docPr id="199" name="Picture 199" descr="http://w2012-apex:8080/ords/test6/PAYHR.RAF_PKG.show_image?p_table_name=RAF_PPE&amp;p_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2012-apex:8080/ords/test6/PAYHR.RAF_PKG.show_image?p_table_name=RAF_PPE&amp;p_id=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985" cy="517281"/>
                          </a:xfrm>
                          <a:prstGeom prst="rect">
                            <a:avLst/>
                          </a:prstGeom>
                          <a:noFill/>
                          <a:ln>
                            <a:noFill/>
                          </a:ln>
                        </pic:spPr>
                      </pic:pic>
                    </a:graphicData>
                  </a:graphic>
                </wp:inline>
              </w:drawing>
            </w:r>
          </w:p>
        </w:tc>
        <w:tc>
          <w:tcPr>
            <w:tcW w:w="2137" w:type="dxa"/>
            <w:gridSpan w:val="4"/>
            <w:tcBorders>
              <w:top w:val="nil"/>
              <w:left w:val="nil"/>
              <w:bottom w:val="nil"/>
              <w:right w:val="single" w:sz="8" w:space="0" w:color="auto"/>
            </w:tcBorders>
          </w:tcPr>
          <w:p w14:paraId="664355AD" w14:textId="77777777" w:rsidR="005B6B88" w:rsidRDefault="005B6B88" w:rsidP="00476E63">
            <w:pPr>
              <w:jc w:val="center"/>
              <w:rPr>
                <w:rFonts w:ascii="Segoe UI" w:hAnsi="Segoe UI" w:cs="Segoe UI"/>
                <w:noProof/>
                <w:color w:val="404040"/>
                <w:lang w:eastAsia="en-GB"/>
              </w:rPr>
            </w:pPr>
          </w:p>
          <w:p w14:paraId="01E0AF0C" w14:textId="77777777" w:rsidR="005B6B88" w:rsidRPr="005B6B88" w:rsidRDefault="005B6B88" w:rsidP="005B6B88">
            <w:pPr>
              <w:jc w:val="center"/>
              <w:rPr>
                <w:rFonts w:cstheme="minorHAnsi"/>
                <w:b/>
                <w:noProof/>
                <w:color w:val="404040"/>
                <w:sz w:val="24"/>
                <w:szCs w:val="24"/>
                <w:lang w:eastAsia="en-GB"/>
              </w:rPr>
            </w:pPr>
            <w:r w:rsidRPr="00400B46">
              <w:rPr>
                <w:rFonts w:cstheme="minorHAnsi"/>
                <w:b/>
                <w:noProof/>
                <w:color w:val="404040"/>
                <w:sz w:val="24"/>
                <w:szCs w:val="24"/>
                <w:lang w:eastAsia="en-GB"/>
              </w:rPr>
              <w:t>Other</w:t>
            </w:r>
          </w:p>
        </w:tc>
      </w:tr>
      <w:tr w:rsidR="005B6B88" w:rsidRPr="008347C7" w14:paraId="0DFE7090" w14:textId="77777777" w:rsidTr="6660A03D">
        <w:trPr>
          <w:trHeight w:val="872"/>
        </w:trPr>
        <w:tc>
          <w:tcPr>
            <w:tcW w:w="1120" w:type="dxa"/>
            <w:gridSpan w:val="3"/>
            <w:tcBorders>
              <w:top w:val="nil"/>
              <w:left w:val="single" w:sz="8" w:space="0" w:color="auto"/>
              <w:bottom w:val="nil"/>
              <w:right w:val="nil"/>
            </w:tcBorders>
          </w:tcPr>
          <w:p w14:paraId="745C6DE8"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Aprons must be worn</w:t>
            </w:r>
          </w:p>
          <w:p w14:paraId="1A965116" w14:textId="77777777" w:rsidR="005B6B88" w:rsidRPr="0001367F" w:rsidRDefault="005B6B88" w:rsidP="00726BD4">
            <w:pPr>
              <w:jc w:val="center"/>
              <w:rPr>
                <w:rFonts w:cstheme="minorHAnsi"/>
                <w:noProof/>
                <w:color w:val="404040"/>
                <w:sz w:val="18"/>
                <w:szCs w:val="18"/>
                <w:lang w:eastAsia="en-GB"/>
              </w:rPr>
            </w:pPr>
          </w:p>
        </w:tc>
        <w:tc>
          <w:tcPr>
            <w:tcW w:w="1113" w:type="dxa"/>
            <w:tcBorders>
              <w:top w:val="nil"/>
              <w:left w:val="nil"/>
              <w:bottom w:val="nil"/>
              <w:right w:val="nil"/>
            </w:tcBorders>
          </w:tcPr>
          <w:p w14:paraId="294AACCC"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Eye Protection must be worn</w:t>
            </w:r>
          </w:p>
        </w:tc>
        <w:tc>
          <w:tcPr>
            <w:tcW w:w="1137" w:type="dxa"/>
            <w:gridSpan w:val="3"/>
            <w:tcBorders>
              <w:top w:val="nil"/>
              <w:left w:val="nil"/>
              <w:bottom w:val="nil"/>
              <w:right w:val="nil"/>
            </w:tcBorders>
          </w:tcPr>
          <w:p w14:paraId="18A19888"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Head Protection must be worn</w:t>
            </w:r>
          </w:p>
        </w:tc>
        <w:tc>
          <w:tcPr>
            <w:tcW w:w="1134" w:type="dxa"/>
            <w:gridSpan w:val="3"/>
            <w:tcBorders>
              <w:top w:val="nil"/>
              <w:left w:val="nil"/>
              <w:bottom w:val="nil"/>
              <w:right w:val="nil"/>
            </w:tcBorders>
          </w:tcPr>
          <w:p w14:paraId="7764A93B"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Safety Harness must be worn</w:t>
            </w:r>
          </w:p>
        </w:tc>
        <w:tc>
          <w:tcPr>
            <w:tcW w:w="995" w:type="dxa"/>
            <w:gridSpan w:val="2"/>
            <w:tcBorders>
              <w:top w:val="nil"/>
              <w:left w:val="nil"/>
              <w:bottom w:val="nil"/>
              <w:right w:val="nil"/>
            </w:tcBorders>
          </w:tcPr>
          <w:p w14:paraId="6ED797E1"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Ear Protection must be worn</w:t>
            </w:r>
          </w:p>
        </w:tc>
        <w:tc>
          <w:tcPr>
            <w:tcW w:w="1144" w:type="dxa"/>
            <w:gridSpan w:val="2"/>
            <w:tcBorders>
              <w:top w:val="nil"/>
              <w:left w:val="nil"/>
              <w:bottom w:val="nil"/>
              <w:right w:val="nil"/>
            </w:tcBorders>
          </w:tcPr>
          <w:p w14:paraId="7170187A" w14:textId="77777777" w:rsidR="005B6B88" w:rsidRPr="0001367F" w:rsidRDefault="005B6B88" w:rsidP="00400B46">
            <w:pPr>
              <w:jc w:val="center"/>
              <w:rPr>
                <w:rFonts w:cstheme="minorHAnsi"/>
                <w:noProof/>
                <w:color w:val="404040"/>
                <w:sz w:val="18"/>
                <w:szCs w:val="18"/>
                <w:lang w:eastAsia="en-GB"/>
              </w:rPr>
            </w:pPr>
            <w:r w:rsidRPr="0001367F">
              <w:rPr>
                <w:rFonts w:cstheme="minorHAnsi"/>
                <w:sz w:val="18"/>
                <w:szCs w:val="18"/>
              </w:rPr>
              <w:t>Safety overalls must be worn</w:t>
            </w:r>
          </w:p>
        </w:tc>
        <w:tc>
          <w:tcPr>
            <w:tcW w:w="1139" w:type="dxa"/>
            <w:gridSpan w:val="2"/>
            <w:tcBorders>
              <w:top w:val="nil"/>
              <w:left w:val="nil"/>
              <w:bottom w:val="nil"/>
              <w:right w:val="nil"/>
            </w:tcBorders>
          </w:tcPr>
          <w:p w14:paraId="2A84C3C6"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Safety boots must be worn</w:t>
            </w:r>
          </w:p>
        </w:tc>
        <w:tc>
          <w:tcPr>
            <w:tcW w:w="1134" w:type="dxa"/>
            <w:gridSpan w:val="2"/>
            <w:tcBorders>
              <w:top w:val="nil"/>
              <w:left w:val="nil"/>
              <w:bottom w:val="nil"/>
              <w:right w:val="nil"/>
            </w:tcBorders>
          </w:tcPr>
          <w:p w14:paraId="275CB948"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Respiratory equipment must be worn</w:t>
            </w:r>
          </w:p>
        </w:tc>
        <w:tc>
          <w:tcPr>
            <w:tcW w:w="1276" w:type="dxa"/>
            <w:gridSpan w:val="2"/>
            <w:tcBorders>
              <w:top w:val="nil"/>
              <w:left w:val="nil"/>
              <w:bottom w:val="nil"/>
              <w:right w:val="nil"/>
            </w:tcBorders>
          </w:tcPr>
          <w:p w14:paraId="1672553E" w14:textId="77777777" w:rsidR="005B6B88" w:rsidRPr="0001367F" w:rsidRDefault="005B6B88" w:rsidP="00726BD4">
            <w:pPr>
              <w:jc w:val="center"/>
              <w:rPr>
                <w:rFonts w:cstheme="minorHAnsi"/>
                <w:noProof/>
                <w:color w:val="404040"/>
                <w:sz w:val="18"/>
                <w:szCs w:val="18"/>
                <w:lang w:eastAsia="en-GB"/>
              </w:rPr>
            </w:pPr>
            <w:r w:rsidRPr="0001367F">
              <w:rPr>
                <w:rFonts w:cstheme="minorHAnsi"/>
                <w:sz w:val="18"/>
                <w:szCs w:val="18"/>
              </w:rPr>
              <w:t>Hi Viz clothing must be worn</w:t>
            </w:r>
          </w:p>
        </w:tc>
        <w:tc>
          <w:tcPr>
            <w:tcW w:w="1418" w:type="dxa"/>
            <w:gridSpan w:val="2"/>
            <w:tcBorders>
              <w:top w:val="nil"/>
              <w:left w:val="nil"/>
              <w:bottom w:val="nil"/>
              <w:right w:val="nil"/>
            </w:tcBorders>
          </w:tcPr>
          <w:p w14:paraId="4D219FD5" w14:textId="77777777" w:rsidR="005B6B88" w:rsidRPr="0001367F" w:rsidRDefault="005B6B88" w:rsidP="005B6B88">
            <w:pPr>
              <w:jc w:val="center"/>
              <w:rPr>
                <w:rFonts w:cstheme="minorHAnsi"/>
                <w:sz w:val="18"/>
                <w:szCs w:val="18"/>
              </w:rPr>
            </w:pPr>
            <w:r w:rsidRPr="0001367F">
              <w:rPr>
                <w:rFonts w:cstheme="minorHAnsi"/>
                <w:sz w:val="18"/>
                <w:szCs w:val="18"/>
              </w:rPr>
              <w:t xml:space="preserve">Protective </w:t>
            </w:r>
          </w:p>
          <w:p w14:paraId="089EF84D" w14:textId="77777777" w:rsidR="005B6B88" w:rsidRPr="0001367F" w:rsidRDefault="005B6B88" w:rsidP="005B6B88">
            <w:pPr>
              <w:jc w:val="center"/>
              <w:rPr>
                <w:rFonts w:cstheme="minorHAnsi"/>
                <w:sz w:val="18"/>
                <w:szCs w:val="18"/>
              </w:rPr>
            </w:pPr>
            <w:r w:rsidRPr="0001367F">
              <w:rPr>
                <w:rFonts w:cstheme="minorHAnsi"/>
                <w:sz w:val="18"/>
                <w:szCs w:val="18"/>
              </w:rPr>
              <w:t xml:space="preserve">gloves must </w:t>
            </w:r>
          </w:p>
          <w:p w14:paraId="72065923" w14:textId="77777777" w:rsidR="005B6B88" w:rsidRPr="0001367F" w:rsidRDefault="005B6B88" w:rsidP="005B6B88">
            <w:pPr>
              <w:jc w:val="center"/>
              <w:rPr>
                <w:rFonts w:cstheme="minorHAnsi"/>
                <w:noProof/>
                <w:color w:val="404040"/>
                <w:sz w:val="18"/>
                <w:szCs w:val="18"/>
                <w:lang w:eastAsia="en-GB"/>
              </w:rPr>
            </w:pPr>
            <w:r w:rsidRPr="0001367F">
              <w:rPr>
                <w:rFonts w:cstheme="minorHAnsi"/>
                <w:sz w:val="18"/>
                <w:szCs w:val="18"/>
              </w:rPr>
              <w:t>be worn</w:t>
            </w:r>
          </w:p>
          <w:p w14:paraId="7DF4E37C" w14:textId="77777777" w:rsidR="005B6B88" w:rsidRPr="0001367F" w:rsidRDefault="005B6B88" w:rsidP="00726BD4">
            <w:pPr>
              <w:jc w:val="center"/>
              <w:rPr>
                <w:rFonts w:cstheme="minorHAnsi"/>
                <w:noProof/>
                <w:color w:val="404040"/>
                <w:sz w:val="18"/>
                <w:szCs w:val="18"/>
                <w:lang w:eastAsia="en-GB"/>
              </w:rPr>
            </w:pPr>
          </w:p>
        </w:tc>
        <w:tc>
          <w:tcPr>
            <w:tcW w:w="1134" w:type="dxa"/>
            <w:gridSpan w:val="2"/>
            <w:tcBorders>
              <w:top w:val="nil"/>
              <w:left w:val="nil"/>
              <w:bottom w:val="nil"/>
              <w:right w:val="nil"/>
            </w:tcBorders>
          </w:tcPr>
          <w:p w14:paraId="4C1561F3" w14:textId="77777777" w:rsidR="005B6B88" w:rsidRPr="0001367F" w:rsidRDefault="005B6B88" w:rsidP="00476E63">
            <w:pPr>
              <w:jc w:val="center"/>
              <w:rPr>
                <w:rFonts w:cstheme="minorHAnsi"/>
                <w:noProof/>
                <w:color w:val="404040"/>
                <w:sz w:val="18"/>
                <w:szCs w:val="18"/>
                <w:lang w:eastAsia="en-GB"/>
              </w:rPr>
            </w:pPr>
            <w:r w:rsidRPr="0001367F">
              <w:rPr>
                <w:rFonts w:cstheme="minorHAnsi"/>
                <w:sz w:val="18"/>
                <w:szCs w:val="18"/>
              </w:rPr>
              <w:t>Face Protection must be worn</w:t>
            </w:r>
          </w:p>
        </w:tc>
        <w:tc>
          <w:tcPr>
            <w:tcW w:w="2126" w:type="dxa"/>
            <w:gridSpan w:val="3"/>
            <w:tcBorders>
              <w:top w:val="nil"/>
              <w:left w:val="nil"/>
              <w:bottom w:val="nil"/>
              <w:right w:val="single" w:sz="8" w:space="0" w:color="auto"/>
            </w:tcBorders>
          </w:tcPr>
          <w:p w14:paraId="599D1C7E" w14:textId="77777777" w:rsidR="005B6B88" w:rsidRPr="00E271B1" w:rsidRDefault="005B6B88" w:rsidP="00476E63">
            <w:pPr>
              <w:jc w:val="center"/>
              <w:rPr>
                <w:rFonts w:cstheme="minorHAnsi"/>
                <w:noProof/>
                <w:color w:val="404040"/>
                <w:sz w:val="20"/>
                <w:szCs w:val="20"/>
                <w:lang w:eastAsia="en-GB"/>
              </w:rPr>
            </w:pPr>
            <w:r w:rsidRPr="005B6B88">
              <w:rPr>
                <w:rFonts w:cstheme="minorHAnsi"/>
                <w:noProof/>
                <w:color w:val="404040"/>
                <w:lang w:eastAsia="en-GB"/>
              </w:rPr>
              <w:t>_______________________________________________</w:t>
            </w:r>
            <w:r w:rsidR="000F799C">
              <w:rPr>
                <w:rFonts w:cstheme="minorHAnsi"/>
                <w:noProof/>
                <w:color w:val="404040"/>
                <w:lang w:eastAsia="en-GB"/>
              </w:rPr>
              <w:t>_____________________</w:t>
            </w:r>
          </w:p>
        </w:tc>
      </w:tr>
      <w:tr w:rsidR="005B6B88" w:rsidRPr="008347C7" w14:paraId="01058D39" w14:textId="77777777" w:rsidTr="6660A03D">
        <w:trPr>
          <w:trHeight w:val="419"/>
        </w:trPr>
        <w:tc>
          <w:tcPr>
            <w:tcW w:w="1120" w:type="dxa"/>
            <w:gridSpan w:val="3"/>
            <w:tcBorders>
              <w:top w:val="nil"/>
              <w:left w:val="single" w:sz="8" w:space="0" w:color="auto"/>
              <w:bottom w:val="single" w:sz="8" w:space="0" w:color="auto"/>
              <w:right w:val="nil"/>
            </w:tcBorders>
          </w:tcPr>
          <w:p w14:paraId="4053F9D1" w14:textId="77777777" w:rsidR="005B6B88" w:rsidRPr="00476E63" w:rsidRDefault="001B7CCD" w:rsidP="00476E63">
            <w:pPr>
              <w:jc w:val="center"/>
              <w:rPr>
                <w:rFonts w:cstheme="minorHAnsi"/>
                <w:sz w:val="28"/>
                <w:szCs w:val="28"/>
              </w:rPr>
            </w:pPr>
            <w:sdt>
              <w:sdtPr>
                <w:rPr>
                  <w:rFonts w:cstheme="minorHAnsi"/>
                  <w:sz w:val="28"/>
                  <w:szCs w:val="28"/>
                </w:rPr>
                <w:id w:val="-1114287569"/>
                <w14:checkbox>
                  <w14:checked w14:val="0"/>
                  <w14:checkedState w14:val="2612" w14:font="MS Gothic"/>
                  <w14:uncheckedState w14:val="2610" w14:font="MS Gothic"/>
                </w14:checkbox>
              </w:sdtPr>
              <w:sdtEndPr/>
              <w:sdtContent>
                <w:r w:rsidR="005B6B88">
                  <w:rPr>
                    <w:rFonts w:ascii="MS Gothic" w:eastAsia="MS Gothic" w:hAnsi="MS Gothic" w:cstheme="minorHAnsi" w:hint="eastAsia"/>
                    <w:sz w:val="28"/>
                    <w:szCs w:val="28"/>
                  </w:rPr>
                  <w:t>☐</w:t>
                </w:r>
              </w:sdtContent>
            </w:sdt>
          </w:p>
        </w:tc>
        <w:sdt>
          <w:sdtPr>
            <w:rPr>
              <w:rFonts w:cstheme="minorHAnsi"/>
              <w:sz w:val="28"/>
              <w:szCs w:val="28"/>
            </w:rPr>
            <w:id w:val="-1816331438"/>
            <w14:checkbox>
              <w14:checked w14:val="0"/>
              <w14:checkedState w14:val="2612" w14:font="MS Gothic"/>
              <w14:uncheckedState w14:val="2610" w14:font="MS Gothic"/>
            </w14:checkbox>
          </w:sdtPr>
          <w:sdtEndPr/>
          <w:sdtContent>
            <w:tc>
              <w:tcPr>
                <w:tcW w:w="1113" w:type="dxa"/>
                <w:tcBorders>
                  <w:top w:val="nil"/>
                  <w:left w:val="nil"/>
                  <w:bottom w:val="single" w:sz="8" w:space="0" w:color="auto"/>
                  <w:right w:val="nil"/>
                </w:tcBorders>
              </w:tcPr>
              <w:p w14:paraId="14E8EB90"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306478533"/>
            <w14:checkbox>
              <w14:checked w14:val="0"/>
              <w14:checkedState w14:val="2612" w14:font="MS Gothic"/>
              <w14:uncheckedState w14:val="2610" w14:font="MS Gothic"/>
            </w14:checkbox>
          </w:sdtPr>
          <w:sdtEndPr/>
          <w:sdtContent>
            <w:tc>
              <w:tcPr>
                <w:tcW w:w="1137" w:type="dxa"/>
                <w:gridSpan w:val="3"/>
                <w:tcBorders>
                  <w:top w:val="nil"/>
                  <w:left w:val="nil"/>
                  <w:bottom w:val="single" w:sz="8" w:space="0" w:color="auto"/>
                  <w:right w:val="nil"/>
                </w:tcBorders>
              </w:tcPr>
              <w:p w14:paraId="351D0424"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2073312714"/>
            <w14:checkbox>
              <w14:checked w14:val="0"/>
              <w14:checkedState w14:val="2612" w14:font="MS Gothic"/>
              <w14:uncheckedState w14:val="2610" w14:font="MS Gothic"/>
            </w14:checkbox>
          </w:sdtPr>
          <w:sdtEndPr/>
          <w:sdtContent>
            <w:tc>
              <w:tcPr>
                <w:tcW w:w="1134" w:type="dxa"/>
                <w:gridSpan w:val="3"/>
                <w:tcBorders>
                  <w:top w:val="nil"/>
                  <w:left w:val="nil"/>
                  <w:bottom w:val="single" w:sz="8" w:space="0" w:color="auto"/>
                  <w:right w:val="nil"/>
                </w:tcBorders>
              </w:tcPr>
              <w:p w14:paraId="418A20AE"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982612364"/>
            <w14:checkbox>
              <w14:checked w14:val="0"/>
              <w14:checkedState w14:val="2612" w14:font="MS Gothic"/>
              <w14:uncheckedState w14:val="2610" w14:font="MS Gothic"/>
            </w14:checkbox>
          </w:sdtPr>
          <w:sdtEndPr/>
          <w:sdtContent>
            <w:tc>
              <w:tcPr>
                <w:tcW w:w="995" w:type="dxa"/>
                <w:gridSpan w:val="2"/>
                <w:tcBorders>
                  <w:top w:val="nil"/>
                  <w:left w:val="nil"/>
                  <w:bottom w:val="single" w:sz="8" w:space="0" w:color="auto"/>
                  <w:right w:val="nil"/>
                </w:tcBorders>
              </w:tcPr>
              <w:p w14:paraId="2027F543" w14:textId="77777777" w:rsidR="005B6B88" w:rsidRPr="00476E63" w:rsidRDefault="000F799C"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1596287562"/>
            <w14:checkbox>
              <w14:checked w14:val="0"/>
              <w14:checkedState w14:val="2612" w14:font="MS Gothic"/>
              <w14:uncheckedState w14:val="2610" w14:font="MS Gothic"/>
            </w14:checkbox>
          </w:sdtPr>
          <w:sdtEndPr/>
          <w:sdtContent>
            <w:tc>
              <w:tcPr>
                <w:tcW w:w="1144" w:type="dxa"/>
                <w:gridSpan w:val="2"/>
                <w:tcBorders>
                  <w:top w:val="nil"/>
                  <w:left w:val="nil"/>
                  <w:bottom w:val="single" w:sz="8" w:space="0" w:color="auto"/>
                  <w:right w:val="nil"/>
                </w:tcBorders>
              </w:tcPr>
              <w:p w14:paraId="7BF29469" w14:textId="77777777" w:rsidR="005B6B88" w:rsidRPr="00476E63" w:rsidRDefault="0001367F"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18983076"/>
            <w14:checkbox>
              <w14:checked w14:val="0"/>
              <w14:checkedState w14:val="2612" w14:font="MS Gothic"/>
              <w14:uncheckedState w14:val="2610" w14:font="MS Gothic"/>
            </w14:checkbox>
          </w:sdtPr>
          <w:sdtEndPr/>
          <w:sdtContent>
            <w:tc>
              <w:tcPr>
                <w:tcW w:w="1139" w:type="dxa"/>
                <w:gridSpan w:val="2"/>
                <w:tcBorders>
                  <w:top w:val="nil"/>
                  <w:left w:val="nil"/>
                  <w:bottom w:val="single" w:sz="8" w:space="0" w:color="auto"/>
                  <w:right w:val="nil"/>
                </w:tcBorders>
              </w:tcPr>
              <w:p w14:paraId="7C9F31AF"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203910306"/>
            <w14:checkbox>
              <w14:checked w14:val="0"/>
              <w14:checkedState w14:val="2612" w14:font="MS Gothic"/>
              <w14:uncheckedState w14:val="2610" w14:font="MS Gothic"/>
            </w14:checkbox>
          </w:sdtPr>
          <w:sdtEndPr/>
          <w:sdtContent>
            <w:tc>
              <w:tcPr>
                <w:tcW w:w="1134" w:type="dxa"/>
                <w:gridSpan w:val="2"/>
                <w:tcBorders>
                  <w:top w:val="nil"/>
                  <w:left w:val="nil"/>
                  <w:bottom w:val="single" w:sz="8" w:space="0" w:color="auto"/>
                  <w:right w:val="nil"/>
                </w:tcBorders>
              </w:tcPr>
              <w:p w14:paraId="7D7B3579"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686754313"/>
            <w14:checkbox>
              <w14:checked w14:val="0"/>
              <w14:checkedState w14:val="2612" w14:font="MS Gothic"/>
              <w14:uncheckedState w14:val="2610" w14:font="MS Gothic"/>
            </w14:checkbox>
          </w:sdtPr>
          <w:sdtEndPr/>
          <w:sdtContent>
            <w:tc>
              <w:tcPr>
                <w:tcW w:w="1276" w:type="dxa"/>
                <w:gridSpan w:val="2"/>
                <w:tcBorders>
                  <w:top w:val="nil"/>
                  <w:left w:val="nil"/>
                  <w:bottom w:val="single" w:sz="8" w:space="0" w:color="auto"/>
                  <w:right w:val="nil"/>
                </w:tcBorders>
              </w:tcPr>
              <w:p w14:paraId="2DBDC598"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2016762970"/>
            <w14:checkbox>
              <w14:checked w14:val="0"/>
              <w14:checkedState w14:val="2612" w14:font="MS Gothic"/>
              <w14:uncheckedState w14:val="2610" w14:font="MS Gothic"/>
            </w14:checkbox>
          </w:sdtPr>
          <w:sdtEndPr/>
          <w:sdtContent>
            <w:tc>
              <w:tcPr>
                <w:tcW w:w="1412" w:type="dxa"/>
                <w:tcBorders>
                  <w:top w:val="nil"/>
                  <w:left w:val="nil"/>
                  <w:bottom w:val="single" w:sz="8" w:space="0" w:color="auto"/>
                  <w:right w:val="nil"/>
                </w:tcBorders>
              </w:tcPr>
              <w:p w14:paraId="3DF819B1"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1199962839"/>
            <w14:checkbox>
              <w14:checked w14:val="0"/>
              <w14:checkedState w14:val="2612" w14:font="MS Gothic"/>
              <w14:uncheckedState w14:val="2610" w14:font="MS Gothic"/>
            </w14:checkbox>
          </w:sdtPr>
          <w:sdtEndPr/>
          <w:sdtContent>
            <w:tc>
              <w:tcPr>
                <w:tcW w:w="1129" w:type="dxa"/>
                <w:gridSpan w:val="2"/>
                <w:tcBorders>
                  <w:top w:val="nil"/>
                  <w:left w:val="nil"/>
                  <w:bottom w:val="single" w:sz="8" w:space="0" w:color="auto"/>
                  <w:right w:val="nil"/>
                </w:tcBorders>
              </w:tcPr>
              <w:p w14:paraId="2ADA9296" w14:textId="77777777" w:rsidR="005B6B88" w:rsidRPr="00476E63" w:rsidRDefault="005B6B88" w:rsidP="00476E63">
                <w:pPr>
                  <w:jc w:val="center"/>
                  <w:rPr>
                    <w:rFonts w:cstheme="minorHAnsi"/>
                    <w:sz w:val="28"/>
                    <w:szCs w:val="28"/>
                  </w:rPr>
                </w:pPr>
                <w:r>
                  <w:rPr>
                    <w:rFonts w:ascii="MS Gothic" w:eastAsia="MS Gothic" w:hAnsi="MS Gothic" w:cstheme="minorHAnsi" w:hint="eastAsia"/>
                    <w:sz w:val="28"/>
                    <w:szCs w:val="28"/>
                  </w:rPr>
                  <w:t>☐</w:t>
                </w:r>
              </w:p>
            </w:tc>
          </w:sdtContent>
        </w:sdt>
        <w:tc>
          <w:tcPr>
            <w:tcW w:w="2137" w:type="dxa"/>
            <w:gridSpan w:val="4"/>
            <w:tcBorders>
              <w:top w:val="nil"/>
              <w:left w:val="nil"/>
              <w:bottom w:val="single" w:sz="8" w:space="0" w:color="auto"/>
              <w:right w:val="single" w:sz="8" w:space="0" w:color="auto"/>
            </w:tcBorders>
          </w:tcPr>
          <w:sdt>
            <w:sdtPr>
              <w:rPr>
                <w:rFonts w:cstheme="minorHAnsi"/>
                <w:sz w:val="28"/>
                <w:szCs w:val="28"/>
              </w:rPr>
              <w:id w:val="-2002729827"/>
              <w14:checkbox>
                <w14:checked w14:val="0"/>
                <w14:checkedState w14:val="2612" w14:font="MS Gothic"/>
                <w14:uncheckedState w14:val="2610" w14:font="MS Gothic"/>
              </w14:checkbox>
            </w:sdtPr>
            <w:sdtEndPr/>
            <w:sdtContent>
              <w:p w14:paraId="0D01D3DE" w14:textId="77777777" w:rsidR="005B6B88" w:rsidRPr="00476E63" w:rsidRDefault="005B6B88" w:rsidP="005B6B88">
                <w:pPr>
                  <w:jc w:val="center"/>
                  <w:rPr>
                    <w:rFonts w:cstheme="minorHAnsi"/>
                    <w:sz w:val="28"/>
                    <w:szCs w:val="28"/>
                  </w:rPr>
                </w:pPr>
                <w:r>
                  <w:rPr>
                    <w:rFonts w:ascii="MS Gothic" w:eastAsia="MS Gothic" w:hAnsi="MS Gothic" w:cstheme="minorHAnsi" w:hint="eastAsia"/>
                    <w:sz w:val="28"/>
                    <w:szCs w:val="28"/>
                  </w:rPr>
                  <w:t>☐</w:t>
                </w:r>
              </w:p>
            </w:sdtContent>
          </w:sdt>
          <w:p w14:paraId="38734D85" w14:textId="77777777" w:rsidR="6660A03D" w:rsidRDefault="6660A03D"/>
        </w:tc>
      </w:tr>
      <w:tr w:rsidR="00726BD4" w:rsidRPr="00231699" w14:paraId="0691E7EE" w14:textId="77777777" w:rsidTr="6660A03D">
        <w:tc>
          <w:tcPr>
            <w:tcW w:w="14870" w:type="dxa"/>
            <w:gridSpan w:val="27"/>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416A15" w14:textId="77777777" w:rsidR="00726BD4" w:rsidRPr="00231699" w:rsidRDefault="00726BD4" w:rsidP="00726BD4">
            <w:pPr>
              <w:rPr>
                <w:b/>
                <w:sz w:val="24"/>
                <w:szCs w:val="24"/>
              </w:rPr>
            </w:pPr>
            <w:r w:rsidRPr="00231699">
              <w:rPr>
                <w:b/>
                <w:sz w:val="24"/>
                <w:szCs w:val="24"/>
              </w:rPr>
              <w:t>Additional risk information</w:t>
            </w:r>
          </w:p>
        </w:tc>
      </w:tr>
      <w:tr w:rsidR="00726BD4" w:rsidRPr="00231699" w14:paraId="79EA9ABB" w14:textId="77777777" w:rsidTr="6660A03D">
        <w:tc>
          <w:tcPr>
            <w:tcW w:w="14870" w:type="dxa"/>
            <w:gridSpan w:val="27"/>
            <w:tcBorders>
              <w:top w:val="single" w:sz="8" w:space="0" w:color="auto"/>
              <w:left w:val="single" w:sz="8" w:space="0" w:color="auto"/>
              <w:bottom w:val="single" w:sz="8" w:space="0" w:color="auto"/>
              <w:right w:val="single" w:sz="8" w:space="0" w:color="auto"/>
            </w:tcBorders>
          </w:tcPr>
          <w:p w14:paraId="6B6196F2" w14:textId="77777777" w:rsidR="00726BD4" w:rsidRPr="00231699" w:rsidRDefault="00726BD4" w:rsidP="00726BD4">
            <w:r w:rsidRPr="00231699">
              <w:t xml:space="preserve">In the event of an incident/accident, please contact your nearest first aider. </w:t>
            </w:r>
          </w:p>
          <w:p w14:paraId="78677C65" w14:textId="77777777" w:rsidR="00726BD4" w:rsidRPr="00231699" w:rsidRDefault="00726BD4" w:rsidP="00726BD4">
            <w:r w:rsidRPr="00231699">
              <w:t>All incidents/accidents must be recorded on NPT’s Online Accident Reporting System.</w:t>
            </w:r>
            <w:r w:rsidR="00400B46">
              <w:rPr>
                <w:rFonts w:ascii="Segoe UI" w:hAnsi="Segoe UI" w:cs="Segoe UI"/>
                <w:noProof/>
                <w:color w:val="404040"/>
                <w:lang w:eastAsia="en-GB"/>
              </w:rPr>
              <w:t xml:space="preserve"> </w:t>
            </w:r>
          </w:p>
          <w:p w14:paraId="681D21EC" w14:textId="77777777" w:rsidR="00726BD4" w:rsidRPr="00231699" w:rsidRDefault="00726BD4" w:rsidP="00726BD4">
            <w:r w:rsidRPr="00231699">
              <w:lastRenderedPageBreak/>
              <w:t>Suitable information, instruction and training on how to use, store and maintain Personal Protective Equipment (PPE) correctly to be provided.</w:t>
            </w:r>
          </w:p>
          <w:p w14:paraId="5E9757E0" w14:textId="77777777" w:rsidR="00DC20AA" w:rsidRDefault="00726BD4" w:rsidP="00726BD4">
            <w:r w:rsidRPr="00231699">
              <w:t>All staff to have regard for their and others health and safety at all times.</w:t>
            </w:r>
          </w:p>
          <w:p w14:paraId="44FB30F8" w14:textId="77777777" w:rsidR="004C7470" w:rsidRPr="004C7470" w:rsidRDefault="004C7470" w:rsidP="00726BD4">
            <w:pPr>
              <w:rPr>
                <w:sz w:val="4"/>
                <w:szCs w:val="4"/>
              </w:rPr>
            </w:pPr>
          </w:p>
        </w:tc>
      </w:tr>
    </w:tbl>
    <w:p w14:paraId="1DA6542E" w14:textId="77777777" w:rsidR="006D5A41" w:rsidRPr="006D5A41" w:rsidRDefault="006D5A41" w:rsidP="00E63429">
      <w:pPr>
        <w:rPr>
          <w:sz w:val="4"/>
          <w:szCs w:val="4"/>
        </w:rPr>
      </w:pPr>
    </w:p>
    <w:tbl>
      <w:tblPr>
        <w:tblStyle w:val="TableGrid"/>
        <w:tblW w:w="14885" w:type="dxa"/>
        <w:tblInd w:w="-436" w:type="dxa"/>
        <w:tblLayout w:type="fixed"/>
        <w:tblLook w:val="04A0" w:firstRow="1" w:lastRow="0" w:firstColumn="1" w:lastColumn="0" w:noHBand="0" w:noVBand="1"/>
      </w:tblPr>
      <w:tblGrid>
        <w:gridCol w:w="3253"/>
        <w:gridCol w:w="709"/>
        <w:gridCol w:w="284"/>
        <w:gridCol w:w="10209"/>
        <w:gridCol w:w="430"/>
      </w:tblGrid>
      <w:tr w:rsidR="00602831" w:rsidRPr="00231699" w14:paraId="19FF65FF" w14:textId="77777777" w:rsidTr="0001367F">
        <w:tc>
          <w:tcPr>
            <w:tcW w:w="14885" w:type="dxa"/>
            <w:gridSpan w:val="5"/>
            <w:tcBorders>
              <w:top w:val="single" w:sz="8" w:space="0" w:color="auto"/>
              <w:left w:val="single" w:sz="8" w:space="0" w:color="auto"/>
              <w:right w:val="single" w:sz="8" w:space="0" w:color="auto"/>
            </w:tcBorders>
            <w:shd w:val="clear" w:color="auto" w:fill="BFBFBF" w:themeFill="background1" w:themeFillShade="BF"/>
          </w:tcPr>
          <w:p w14:paraId="1F3D1C55" w14:textId="77777777" w:rsidR="00602831" w:rsidRPr="00231699" w:rsidRDefault="00D25D8A" w:rsidP="00E52454">
            <w:pPr>
              <w:rPr>
                <w:b/>
                <w:sz w:val="24"/>
                <w:szCs w:val="24"/>
              </w:rPr>
            </w:pPr>
            <w:r w:rsidRPr="00231699">
              <w:rPr>
                <w:b/>
                <w:sz w:val="24"/>
                <w:szCs w:val="24"/>
              </w:rPr>
              <w:t>Please identify how this risk assessment has been communicated</w:t>
            </w:r>
          </w:p>
        </w:tc>
      </w:tr>
      <w:tr w:rsidR="00602831" w14:paraId="3DC44C5A" w14:textId="77777777" w:rsidTr="0001367F">
        <w:tc>
          <w:tcPr>
            <w:tcW w:w="3253" w:type="dxa"/>
            <w:tcBorders>
              <w:top w:val="nil"/>
              <w:left w:val="single" w:sz="8" w:space="0" w:color="auto"/>
              <w:bottom w:val="nil"/>
              <w:right w:val="nil"/>
            </w:tcBorders>
          </w:tcPr>
          <w:p w14:paraId="18515691" w14:textId="77777777" w:rsidR="00602831" w:rsidRPr="00231699" w:rsidRDefault="00602831" w:rsidP="00E52454">
            <w:r w:rsidRPr="00231699">
              <w:t>Team brief</w:t>
            </w:r>
            <w:r w:rsidR="00D25D8A" w:rsidRPr="00231699">
              <w:t xml:space="preserve"> / Team meeting</w:t>
            </w:r>
            <w:r w:rsidR="00476E63" w:rsidRPr="00231699">
              <w:t xml:space="preserve"> </w:t>
            </w:r>
          </w:p>
        </w:tc>
        <w:sdt>
          <w:sdtPr>
            <w:rPr>
              <w:sz w:val="28"/>
              <w:szCs w:val="28"/>
            </w:rPr>
            <w:id w:val="1905100410"/>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6A3B6897" w14:textId="77777777" w:rsidR="00602831" w:rsidRPr="00476E63" w:rsidRDefault="00476E63" w:rsidP="00E52454">
                <w:pPr>
                  <w:jc w:val="center"/>
                  <w:rPr>
                    <w:sz w:val="28"/>
                    <w:szCs w:val="28"/>
                  </w:rPr>
                </w:pPr>
                <w:r w:rsidRPr="00476E63">
                  <w:rPr>
                    <w:rFonts w:ascii="MS Gothic" w:eastAsia="MS Gothic" w:hAnsi="MS Gothic" w:hint="eastAsia"/>
                    <w:sz w:val="28"/>
                    <w:szCs w:val="28"/>
                  </w:rPr>
                  <w:t>☐</w:t>
                </w:r>
              </w:p>
            </w:tc>
          </w:sdtContent>
        </w:sdt>
        <w:tc>
          <w:tcPr>
            <w:tcW w:w="10923" w:type="dxa"/>
            <w:gridSpan w:val="3"/>
            <w:tcBorders>
              <w:top w:val="nil"/>
              <w:left w:val="nil"/>
              <w:bottom w:val="nil"/>
              <w:right w:val="single" w:sz="8" w:space="0" w:color="auto"/>
            </w:tcBorders>
          </w:tcPr>
          <w:p w14:paraId="3041E394" w14:textId="77777777" w:rsidR="00602831" w:rsidRDefault="00602831" w:rsidP="00E52454"/>
        </w:tc>
      </w:tr>
      <w:tr w:rsidR="00602831" w14:paraId="78C29808" w14:textId="77777777" w:rsidTr="0001367F">
        <w:tc>
          <w:tcPr>
            <w:tcW w:w="3253" w:type="dxa"/>
            <w:tcBorders>
              <w:top w:val="nil"/>
              <w:left w:val="single" w:sz="8" w:space="0" w:color="auto"/>
              <w:bottom w:val="nil"/>
              <w:right w:val="nil"/>
            </w:tcBorders>
          </w:tcPr>
          <w:p w14:paraId="16E5D285" w14:textId="77777777" w:rsidR="00602831" w:rsidRPr="00231699" w:rsidRDefault="00602831" w:rsidP="00E52454">
            <w:r w:rsidRPr="00231699">
              <w:t>One to one</w:t>
            </w:r>
          </w:p>
        </w:tc>
        <w:sdt>
          <w:sdtPr>
            <w:rPr>
              <w:sz w:val="28"/>
              <w:szCs w:val="28"/>
            </w:rPr>
            <w:id w:val="-1766300556"/>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245270B7" w14:textId="77777777" w:rsidR="00602831" w:rsidRPr="00476E63" w:rsidRDefault="00476E63" w:rsidP="00E52454">
                <w:pPr>
                  <w:jc w:val="center"/>
                  <w:rPr>
                    <w:sz w:val="28"/>
                    <w:szCs w:val="28"/>
                  </w:rPr>
                </w:pPr>
                <w:r w:rsidRPr="00476E63">
                  <w:rPr>
                    <w:rFonts w:ascii="MS Gothic" w:eastAsia="MS Gothic" w:hAnsi="MS Gothic" w:hint="eastAsia"/>
                    <w:sz w:val="28"/>
                    <w:szCs w:val="28"/>
                  </w:rPr>
                  <w:t>☐</w:t>
                </w:r>
              </w:p>
            </w:tc>
          </w:sdtContent>
        </w:sdt>
        <w:tc>
          <w:tcPr>
            <w:tcW w:w="10923" w:type="dxa"/>
            <w:gridSpan w:val="3"/>
            <w:tcBorders>
              <w:top w:val="nil"/>
              <w:left w:val="nil"/>
              <w:bottom w:val="nil"/>
              <w:right w:val="single" w:sz="8" w:space="0" w:color="auto"/>
            </w:tcBorders>
          </w:tcPr>
          <w:p w14:paraId="722B00AE" w14:textId="77777777" w:rsidR="00602831" w:rsidRDefault="00602831" w:rsidP="00E52454"/>
        </w:tc>
      </w:tr>
      <w:tr w:rsidR="00602831" w14:paraId="150B39C6" w14:textId="77777777" w:rsidTr="0001367F">
        <w:tc>
          <w:tcPr>
            <w:tcW w:w="3253" w:type="dxa"/>
            <w:tcBorders>
              <w:top w:val="nil"/>
              <w:left w:val="single" w:sz="8" w:space="0" w:color="auto"/>
              <w:bottom w:val="nil"/>
              <w:right w:val="nil"/>
            </w:tcBorders>
          </w:tcPr>
          <w:p w14:paraId="03CA40FF" w14:textId="77777777" w:rsidR="00602831" w:rsidRPr="00231699" w:rsidRDefault="00D25D8A" w:rsidP="00E52454">
            <w:r w:rsidRPr="00231699">
              <w:t>Email</w:t>
            </w:r>
          </w:p>
        </w:tc>
        <w:sdt>
          <w:sdtPr>
            <w:rPr>
              <w:sz w:val="28"/>
              <w:szCs w:val="28"/>
            </w:rPr>
            <w:id w:val="-14621128"/>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36205D4F" w14:textId="77777777" w:rsidR="00602831" w:rsidRPr="00476E63" w:rsidRDefault="00400B46" w:rsidP="00E52454">
                <w:pPr>
                  <w:jc w:val="center"/>
                  <w:rPr>
                    <w:sz w:val="28"/>
                    <w:szCs w:val="28"/>
                  </w:rPr>
                </w:pPr>
                <w:r>
                  <w:rPr>
                    <w:rFonts w:ascii="MS Gothic" w:eastAsia="MS Gothic" w:hAnsi="MS Gothic" w:hint="eastAsia"/>
                    <w:sz w:val="28"/>
                    <w:szCs w:val="28"/>
                  </w:rPr>
                  <w:t>☐</w:t>
                </w:r>
              </w:p>
            </w:tc>
          </w:sdtContent>
        </w:sdt>
        <w:tc>
          <w:tcPr>
            <w:tcW w:w="10923" w:type="dxa"/>
            <w:gridSpan w:val="3"/>
            <w:tcBorders>
              <w:top w:val="nil"/>
              <w:left w:val="nil"/>
              <w:bottom w:val="nil"/>
              <w:right w:val="single" w:sz="8" w:space="0" w:color="auto"/>
            </w:tcBorders>
          </w:tcPr>
          <w:p w14:paraId="42C6D796" w14:textId="77777777" w:rsidR="00602831" w:rsidRDefault="00602831" w:rsidP="00E52454"/>
        </w:tc>
      </w:tr>
      <w:tr w:rsidR="00602831" w14:paraId="552A88BF" w14:textId="77777777" w:rsidTr="0001367F">
        <w:tc>
          <w:tcPr>
            <w:tcW w:w="3253" w:type="dxa"/>
            <w:tcBorders>
              <w:top w:val="nil"/>
              <w:left w:val="single" w:sz="8" w:space="0" w:color="auto"/>
              <w:bottom w:val="nil"/>
              <w:right w:val="nil"/>
            </w:tcBorders>
          </w:tcPr>
          <w:p w14:paraId="1EE7EFE0" w14:textId="77777777" w:rsidR="00602831" w:rsidRPr="00231699" w:rsidRDefault="00602831" w:rsidP="00E52454">
            <w:r w:rsidRPr="00231699">
              <w:t>Other (please specify:</w:t>
            </w:r>
          </w:p>
        </w:tc>
        <w:sdt>
          <w:sdtPr>
            <w:rPr>
              <w:sz w:val="28"/>
              <w:szCs w:val="28"/>
            </w:rPr>
            <w:id w:val="699584455"/>
            <w14:checkbox>
              <w14:checked w14:val="0"/>
              <w14:checkedState w14:val="2612" w14:font="MS Gothic"/>
              <w14:uncheckedState w14:val="2610" w14:font="MS Gothic"/>
            </w14:checkbox>
          </w:sdtPr>
          <w:sdtEndPr/>
          <w:sdtContent>
            <w:tc>
              <w:tcPr>
                <w:tcW w:w="709" w:type="dxa"/>
                <w:tcBorders>
                  <w:top w:val="nil"/>
                  <w:left w:val="nil"/>
                  <w:bottom w:val="nil"/>
                  <w:right w:val="nil"/>
                </w:tcBorders>
              </w:tcPr>
              <w:p w14:paraId="48E0D061" w14:textId="77777777" w:rsidR="00602831" w:rsidRPr="00476E63" w:rsidRDefault="00476E63" w:rsidP="00E52454">
                <w:pPr>
                  <w:jc w:val="center"/>
                  <w:rPr>
                    <w:sz w:val="28"/>
                    <w:szCs w:val="28"/>
                  </w:rPr>
                </w:pPr>
                <w:r>
                  <w:rPr>
                    <w:rFonts w:ascii="MS Gothic" w:eastAsia="MS Gothic" w:hAnsi="MS Gothic" w:hint="eastAsia"/>
                    <w:sz w:val="28"/>
                    <w:szCs w:val="28"/>
                  </w:rPr>
                  <w:t>☐</w:t>
                </w:r>
              </w:p>
            </w:tc>
          </w:sdtContent>
        </w:sdt>
        <w:tc>
          <w:tcPr>
            <w:tcW w:w="284" w:type="dxa"/>
            <w:tcBorders>
              <w:top w:val="nil"/>
              <w:left w:val="nil"/>
              <w:bottom w:val="nil"/>
              <w:right w:val="nil"/>
            </w:tcBorders>
          </w:tcPr>
          <w:p w14:paraId="6E1831B3" w14:textId="77777777" w:rsidR="00602831" w:rsidRDefault="00602831" w:rsidP="00E52454"/>
        </w:tc>
        <w:tc>
          <w:tcPr>
            <w:tcW w:w="10209" w:type="dxa"/>
            <w:tcBorders>
              <w:top w:val="nil"/>
              <w:left w:val="nil"/>
              <w:bottom w:val="single" w:sz="4" w:space="0" w:color="auto"/>
              <w:right w:val="nil"/>
            </w:tcBorders>
          </w:tcPr>
          <w:p w14:paraId="54E11D2A" w14:textId="77777777" w:rsidR="00602831" w:rsidRDefault="00602831" w:rsidP="00E52454"/>
        </w:tc>
        <w:tc>
          <w:tcPr>
            <w:tcW w:w="430" w:type="dxa"/>
            <w:tcBorders>
              <w:top w:val="nil"/>
              <w:left w:val="nil"/>
              <w:bottom w:val="nil"/>
              <w:right w:val="single" w:sz="8" w:space="0" w:color="auto"/>
            </w:tcBorders>
          </w:tcPr>
          <w:p w14:paraId="31126E5D" w14:textId="77777777" w:rsidR="00602831" w:rsidRDefault="00602831" w:rsidP="00E52454"/>
        </w:tc>
      </w:tr>
      <w:tr w:rsidR="00602831" w:rsidRPr="00231699" w14:paraId="2DE403A5" w14:textId="77777777" w:rsidTr="0001367F">
        <w:trPr>
          <w:trHeight w:val="64"/>
        </w:trPr>
        <w:tc>
          <w:tcPr>
            <w:tcW w:w="14885" w:type="dxa"/>
            <w:gridSpan w:val="5"/>
            <w:tcBorders>
              <w:top w:val="nil"/>
              <w:left w:val="single" w:sz="8" w:space="0" w:color="auto"/>
              <w:bottom w:val="single" w:sz="8" w:space="0" w:color="auto"/>
              <w:right w:val="single" w:sz="8" w:space="0" w:color="auto"/>
            </w:tcBorders>
          </w:tcPr>
          <w:p w14:paraId="62431CDC" w14:textId="77777777" w:rsidR="00602831" w:rsidRPr="00231699" w:rsidRDefault="00602831" w:rsidP="00E52454">
            <w:pPr>
              <w:rPr>
                <w:sz w:val="4"/>
                <w:szCs w:val="4"/>
              </w:rPr>
            </w:pPr>
          </w:p>
        </w:tc>
      </w:tr>
    </w:tbl>
    <w:p w14:paraId="49E398E2" w14:textId="77777777" w:rsidR="00A24F8F" w:rsidRDefault="00A24F8F" w:rsidP="00A24F8F">
      <w:pPr>
        <w:rPr>
          <w:sz w:val="4"/>
          <w:szCs w:val="4"/>
        </w:rPr>
      </w:pPr>
    </w:p>
    <w:p w14:paraId="16287F21" w14:textId="77777777" w:rsidR="00602831" w:rsidRPr="006D5A41" w:rsidRDefault="00602831" w:rsidP="00A24F8F">
      <w:pPr>
        <w:rPr>
          <w:sz w:val="4"/>
          <w:szCs w:val="4"/>
        </w:rPr>
      </w:pPr>
    </w:p>
    <w:tbl>
      <w:tblPr>
        <w:tblStyle w:val="TableGrid1"/>
        <w:tblW w:w="14880" w:type="dxa"/>
        <w:tblInd w:w="-431" w:type="dxa"/>
        <w:tblLayout w:type="fixed"/>
        <w:tblLook w:val="04A0" w:firstRow="1" w:lastRow="0" w:firstColumn="1" w:lastColumn="0" w:noHBand="0" w:noVBand="1"/>
      </w:tblPr>
      <w:tblGrid>
        <w:gridCol w:w="3398"/>
        <w:gridCol w:w="5647"/>
        <w:gridCol w:w="5835"/>
      </w:tblGrid>
      <w:tr w:rsidR="00A24F8F" w:rsidRPr="00231699" w14:paraId="68880FDE" w14:textId="77777777" w:rsidTr="006820B3">
        <w:tc>
          <w:tcPr>
            <w:tcW w:w="14880" w:type="dxa"/>
            <w:gridSpan w:val="3"/>
            <w:tcBorders>
              <w:top w:val="single" w:sz="8" w:space="0" w:color="auto"/>
              <w:left w:val="single" w:sz="8" w:space="0" w:color="auto"/>
              <w:bottom w:val="single" w:sz="4" w:space="0" w:color="auto"/>
              <w:right w:val="single" w:sz="8" w:space="0" w:color="auto"/>
            </w:tcBorders>
            <w:shd w:val="clear" w:color="auto" w:fill="BFBFBF"/>
          </w:tcPr>
          <w:p w14:paraId="53744DE3" w14:textId="77777777" w:rsidR="00A24F8F" w:rsidRPr="00231699" w:rsidRDefault="00A24F8F" w:rsidP="00486C64">
            <w:pPr>
              <w:rPr>
                <w:b/>
                <w:sz w:val="24"/>
                <w:szCs w:val="24"/>
              </w:rPr>
            </w:pPr>
            <w:r w:rsidRPr="00231699">
              <w:rPr>
                <w:b/>
                <w:sz w:val="24"/>
                <w:szCs w:val="24"/>
              </w:rPr>
              <w:t xml:space="preserve">Emergency Procedures </w:t>
            </w:r>
          </w:p>
        </w:tc>
      </w:tr>
      <w:tr w:rsidR="00A24F8F" w:rsidRPr="00E271B1" w14:paraId="599EC093" w14:textId="77777777" w:rsidTr="00C54CBD">
        <w:trPr>
          <w:trHeight w:val="291"/>
        </w:trPr>
        <w:tc>
          <w:tcPr>
            <w:tcW w:w="3398" w:type="dxa"/>
            <w:tcBorders>
              <w:top w:val="single" w:sz="4" w:space="0" w:color="auto"/>
              <w:left w:val="single" w:sz="8" w:space="0" w:color="auto"/>
              <w:bottom w:val="nil"/>
              <w:right w:val="nil"/>
            </w:tcBorders>
          </w:tcPr>
          <w:p w14:paraId="19B09BD0" w14:textId="77777777" w:rsidR="00A24F8F" w:rsidRPr="00231699" w:rsidRDefault="00A24F8F" w:rsidP="00486C64">
            <w:pPr>
              <w:rPr>
                <w:b/>
              </w:rPr>
            </w:pPr>
            <w:r w:rsidRPr="00231699">
              <w:t>Contact name:</w:t>
            </w:r>
          </w:p>
        </w:tc>
        <w:tc>
          <w:tcPr>
            <w:tcW w:w="5647" w:type="dxa"/>
            <w:tcBorders>
              <w:top w:val="single" w:sz="4" w:space="0" w:color="auto"/>
              <w:left w:val="nil"/>
              <w:bottom w:val="single" w:sz="4" w:space="0" w:color="auto"/>
              <w:right w:val="nil"/>
            </w:tcBorders>
          </w:tcPr>
          <w:p w14:paraId="5BE93A62" w14:textId="77777777" w:rsidR="00A24F8F" w:rsidRPr="00E271B1" w:rsidRDefault="00A24F8F" w:rsidP="00486C64"/>
        </w:tc>
        <w:tc>
          <w:tcPr>
            <w:tcW w:w="5835" w:type="dxa"/>
            <w:tcBorders>
              <w:top w:val="single" w:sz="4" w:space="0" w:color="auto"/>
              <w:left w:val="nil"/>
              <w:bottom w:val="nil"/>
              <w:right w:val="single" w:sz="8" w:space="0" w:color="auto"/>
            </w:tcBorders>
          </w:tcPr>
          <w:p w14:paraId="384BA73E" w14:textId="77777777" w:rsidR="00A24F8F" w:rsidRPr="00E271B1" w:rsidRDefault="00A24F8F" w:rsidP="00486C64"/>
        </w:tc>
      </w:tr>
      <w:tr w:rsidR="00A24F8F" w:rsidRPr="00E271B1" w14:paraId="55E97DC4" w14:textId="77777777" w:rsidTr="00C54CBD">
        <w:trPr>
          <w:trHeight w:val="268"/>
        </w:trPr>
        <w:tc>
          <w:tcPr>
            <w:tcW w:w="3398" w:type="dxa"/>
            <w:tcBorders>
              <w:top w:val="nil"/>
              <w:left w:val="single" w:sz="8" w:space="0" w:color="auto"/>
              <w:bottom w:val="nil"/>
              <w:right w:val="nil"/>
            </w:tcBorders>
          </w:tcPr>
          <w:p w14:paraId="54E160F7" w14:textId="77777777" w:rsidR="00A24F8F" w:rsidRPr="00231699" w:rsidRDefault="00A24F8F" w:rsidP="00486C64">
            <w:pPr>
              <w:rPr>
                <w:b/>
              </w:rPr>
            </w:pPr>
            <w:r w:rsidRPr="00231699">
              <w:t>Contact number:</w:t>
            </w:r>
          </w:p>
        </w:tc>
        <w:tc>
          <w:tcPr>
            <w:tcW w:w="5647" w:type="dxa"/>
            <w:tcBorders>
              <w:top w:val="single" w:sz="4" w:space="0" w:color="auto"/>
              <w:left w:val="nil"/>
              <w:bottom w:val="single" w:sz="4" w:space="0" w:color="auto"/>
              <w:right w:val="nil"/>
            </w:tcBorders>
          </w:tcPr>
          <w:p w14:paraId="34B3F2EB" w14:textId="77777777" w:rsidR="00A24F8F" w:rsidRPr="00E271B1" w:rsidRDefault="00A24F8F" w:rsidP="00486C64"/>
        </w:tc>
        <w:tc>
          <w:tcPr>
            <w:tcW w:w="5835" w:type="dxa"/>
            <w:tcBorders>
              <w:top w:val="nil"/>
              <w:left w:val="nil"/>
              <w:bottom w:val="nil"/>
              <w:right w:val="single" w:sz="8" w:space="0" w:color="auto"/>
            </w:tcBorders>
          </w:tcPr>
          <w:p w14:paraId="7D34F5C7" w14:textId="77777777" w:rsidR="00A24F8F" w:rsidRPr="00E271B1" w:rsidRDefault="00A24F8F" w:rsidP="00486C64"/>
        </w:tc>
      </w:tr>
      <w:tr w:rsidR="00A24F8F" w:rsidRPr="00E271B1" w14:paraId="44BC5E18" w14:textId="77777777" w:rsidTr="006820B3">
        <w:tc>
          <w:tcPr>
            <w:tcW w:w="3398" w:type="dxa"/>
            <w:tcBorders>
              <w:top w:val="nil"/>
              <w:left w:val="single" w:sz="8" w:space="0" w:color="auto"/>
              <w:bottom w:val="nil"/>
              <w:right w:val="nil"/>
            </w:tcBorders>
          </w:tcPr>
          <w:p w14:paraId="74085530" w14:textId="77777777" w:rsidR="00A24F8F" w:rsidRPr="00231699" w:rsidRDefault="00A24F8F" w:rsidP="00486C64">
            <w:r w:rsidRPr="00231699">
              <w:t>Contact number (out of hours):</w:t>
            </w:r>
          </w:p>
        </w:tc>
        <w:tc>
          <w:tcPr>
            <w:tcW w:w="5647" w:type="dxa"/>
            <w:tcBorders>
              <w:top w:val="single" w:sz="4" w:space="0" w:color="auto"/>
              <w:left w:val="nil"/>
              <w:bottom w:val="single" w:sz="4" w:space="0" w:color="auto"/>
              <w:right w:val="nil"/>
            </w:tcBorders>
          </w:tcPr>
          <w:p w14:paraId="0B4020A7" w14:textId="77777777" w:rsidR="00A24F8F" w:rsidRPr="00E271B1" w:rsidRDefault="00A24F8F" w:rsidP="00486C64"/>
        </w:tc>
        <w:tc>
          <w:tcPr>
            <w:tcW w:w="5835" w:type="dxa"/>
            <w:tcBorders>
              <w:top w:val="nil"/>
              <w:left w:val="nil"/>
              <w:bottom w:val="nil"/>
              <w:right w:val="single" w:sz="8" w:space="0" w:color="auto"/>
            </w:tcBorders>
          </w:tcPr>
          <w:p w14:paraId="1D7B270A" w14:textId="77777777" w:rsidR="00A24F8F" w:rsidRPr="00E271B1" w:rsidRDefault="00A24F8F" w:rsidP="00486C64"/>
        </w:tc>
      </w:tr>
      <w:tr w:rsidR="006313F8" w:rsidRPr="00231699" w14:paraId="4F904CB7" w14:textId="77777777" w:rsidTr="00C54CBD">
        <w:trPr>
          <w:trHeight w:val="133"/>
        </w:trPr>
        <w:tc>
          <w:tcPr>
            <w:tcW w:w="3398" w:type="dxa"/>
            <w:tcBorders>
              <w:top w:val="nil"/>
              <w:left w:val="single" w:sz="8" w:space="0" w:color="auto"/>
              <w:bottom w:val="single" w:sz="8" w:space="0" w:color="auto"/>
              <w:right w:val="nil"/>
            </w:tcBorders>
          </w:tcPr>
          <w:p w14:paraId="06971CD3" w14:textId="77777777" w:rsidR="006313F8" w:rsidRPr="00231699" w:rsidRDefault="006313F8" w:rsidP="00486C64">
            <w:pPr>
              <w:rPr>
                <w:sz w:val="4"/>
                <w:szCs w:val="4"/>
              </w:rPr>
            </w:pPr>
          </w:p>
        </w:tc>
        <w:tc>
          <w:tcPr>
            <w:tcW w:w="5647" w:type="dxa"/>
            <w:tcBorders>
              <w:top w:val="single" w:sz="6" w:space="0" w:color="auto"/>
              <w:left w:val="nil"/>
              <w:bottom w:val="single" w:sz="8" w:space="0" w:color="auto"/>
              <w:right w:val="nil"/>
            </w:tcBorders>
          </w:tcPr>
          <w:p w14:paraId="2A1F701D" w14:textId="77777777" w:rsidR="006313F8" w:rsidRPr="00231699" w:rsidRDefault="006313F8" w:rsidP="00486C64">
            <w:pPr>
              <w:rPr>
                <w:sz w:val="4"/>
                <w:szCs w:val="4"/>
              </w:rPr>
            </w:pPr>
          </w:p>
        </w:tc>
        <w:tc>
          <w:tcPr>
            <w:tcW w:w="5835" w:type="dxa"/>
            <w:tcBorders>
              <w:top w:val="nil"/>
              <w:left w:val="nil"/>
              <w:bottom w:val="single" w:sz="8" w:space="0" w:color="auto"/>
              <w:right w:val="single" w:sz="8" w:space="0" w:color="auto"/>
            </w:tcBorders>
          </w:tcPr>
          <w:p w14:paraId="03EFCA41" w14:textId="77777777" w:rsidR="006313F8" w:rsidRPr="00231699" w:rsidRDefault="006313F8" w:rsidP="00486C64">
            <w:pPr>
              <w:rPr>
                <w:sz w:val="4"/>
                <w:szCs w:val="4"/>
              </w:rPr>
            </w:pPr>
          </w:p>
        </w:tc>
      </w:tr>
    </w:tbl>
    <w:p w14:paraId="5F96A722" w14:textId="77777777" w:rsidR="00A24F8F" w:rsidRDefault="00A24F8F" w:rsidP="00E63429">
      <w:pPr>
        <w:rPr>
          <w:sz w:val="4"/>
          <w:szCs w:val="4"/>
        </w:rPr>
      </w:pPr>
    </w:p>
    <w:p w14:paraId="5B95CD12" w14:textId="77777777" w:rsidR="00A24F8F" w:rsidRPr="00E06E33" w:rsidRDefault="00A24F8F" w:rsidP="00E63429">
      <w:pPr>
        <w:rPr>
          <w:sz w:val="4"/>
          <w:szCs w:val="4"/>
        </w:rPr>
      </w:pPr>
    </w:p>
    <w:tbl>
      <w:tblPr>
        <w:tblStyle w:val="TableGrid"/>
        <w:tblW w:w="14880"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86"/>
        <w:gridCol w:w="5245"/>
        <w:gridCol w:w="3549"/>
      </w:tblGrid>
      <w:tr w:rsidR="00C30E91" w:rsidRPr="00231699" w14:paraId="1F618C42" w14:textId="77777777" w:rsidTr="006820B3">
        <w:trPr>
          <w:trHeight w:val="262"/>
        </w:trPr>
        <w:tc>
          <w:tcPr>
            <w:tcW w:w="6086" w:type="dxa"/>
          </w:tcPr>
          <w:p w14:paraId="380783F0" w14:textId="77777777" w:rsidR="00C30E91" w:rsidRDefault="00C30E91" w:rsidP="009C6091">
            <w:r w:rsidRPr="00231699">
              <w:t>Name:</w:t>
            </w:r>
            <w:r w:rsidR="00231699">
              <w:t xml:space="preserve"> </w:t>
            </w:r>
          </w:p>
          <w:p w14:paraId="5220BBB2" w14:textId="77777777" w:rsidR="00C54CBD" w:rsidRPr="00C54CBD" w:rsidRDefault="00C54CBD" w:rsidP="009C6091">
            <w:pPr>
              <w:rPr>
                <w:sz w:val="20"/>
                <w:szCs w:val="20"/>
              </w:rPr>
            </w:pPr>
          </w:p>
        </w:tc>
        <w:tc>
          <w:tcPr>
            <w:tcW w:w="5245" w:type="dxa"/>
          </w:tcPr>
          <w:p w14:paraId="35E73735" w14:textId="77777777" w:rsidR="00C30E91" w:rsidRPr="00231699" w:rsidRDefault="00AF1C67" w:rsidP="00AF1C67">
            <w:r w:rsidRPr="00231699">
              <w:t xml:space="preserve">Position: </w:t>
            </w:r>
          </w:p>
        </w:tc>
        <w:tc>
          <w:tcPr>
            <w:tcW w:w="3549" w:type="dxa"/>
          </w:tcPr>
          <w:p w14:paraId="4C8BFC02" w14:textId="77777777" w:rsidR="00C30E91" w:rsidRPr="00231699" w:rsidRDefault="00C30E91" w:rsidP="009C6091">
            <w:r w:rsidRPr="00231699">
              <w:t xml:space="preserve">Date: </w:t>
            </w:r>
          </w:p>
        </w:tc>
      </w:tr>
    </w:tbl>
    <w:p w14:paraId="13CB595B" w14:textId="77777777" w:rsidR="00FE4881" w:rsidRDefault="00FE4881" w:rsidP="00F35D34">
      <w:pPr>
        <w:rPr>
          <w:sz w:val="10"/>
          <w:szCs w:val="10"/>
        </w:rPr>
      </w:pPr>
    </w:p>
    <w:tbl>
      <w:tblPr>
        <w:tblpPr w:leftFromText="180" w:rightFromText="180" w:vertAnchor="text" w:horzAnchor="margin" w:tblpXSpec="center" w:tblpY="-54"/>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3402"/>
        <w:gridCol w:w="3544"/>
        <w:gridCol w:w="709"/>
        <w:gridCol w:w="708"/>
        <w:gridCol w:w="709"/>
        <w:gridCol w:w="601"/>
        <w:gridCol w:w="108"/>
        <w:gridCol w:w="709"/>
        <w:gridCol w:w="74"/>
        <w:gridCol w:w="634"/>
        <w:gridCol w:w="854"/>
      </w:tblGrid>
      <w:tr w:rsidR="00E271B1" w:rsidRPr="00231699" w14:paraId="6D82A62B" w14:textId="77777777" w:rsidTr="006820B3">
        <w:trPr>
          <w:cantSplit/>
          <w:trHeight w:val="240"/>
          <w:jc w:val="center"/>
        </w:trPr>
        <w:tc>
          <w:tcPr>
            <w:tcW w:w="14874" w:type="dxa"/>
            <w:gridSpan w:val="12"/>
            <w:tcBorders>
              <w:top w:val="single" w:sz="8" w:space="0" w:color="auto"/>
              <w:left w:val="single" w:sz="8" w:space="0" w:color="auto"/>
              <w:bottom w:val="single" w:sz="4" w:space="0" w:color="auto"/>
              <w:right w:val="single" w:sz="8" w:space="0" w:color="auto"/>
            </w:tcBorders>
            <w:shd w:val="clear" w:color="auto" w:fill="B3B3B3"/>
          </w:tcPr>
          <w:p w14:paraId="7A207E09" w14:textId="77777777" w:rsidR="00E271B1" w:rsidRPr="00231699" w:rsidRDefault="00E271B1" w:rsidP="00E271B1">
            <w:pPr>
              <w:rPr>
                <w:b/>
                <w:sz w:val="24"/>
                <w:szCs w:val="24"/>
              </w:rPr>
            </w:pPr>
            <w:r w:rsidRPr="00231699">
              <w:rPr>
                <w:b/>
                <w:sz w:val="24"/>
                <w:szCs w:val="24"/>
              </w:rPr>
              <w:t>Risk assessments must be reviewed as a result of change in working practices / legislation or following an incident / accident</w:t>
            </w:r>
          </w:p>
        </w:tc>
      </w:tr>
      <w:tr w:rsidR="00E271B1" w:rsidRPr="00E271B1" w14:paraId="41FBF080" w14:textId="77777777" w:rsidTr="006820B3">
        <w:trPr>
          <w:cantSplit/>
          <w:trHeight w:val="130"/>
          <w:jc w:val="center"/>
        </w:trPr>
        <w:tc>
          <w:tcPr>
            <w:tcW w:w="2822" w:type="dxa"/>
            <w:tcBorders>
              <w:top w:val="single" w:sz="4" w:space="0" w:color="auto"/>
              <w:left w:val="single" w:sz="8" w:space="0" w:color="auto"/>
              <w:right w:val="single" w:sz="6" w:space="0" w:color="auto"/>
            </w:tcBorders>
            <w:shd w:val="clear" w:color="auto" w:fill="B3B3B3"/>
          </w:tcPr>
          <w:p w14:paraId="0F1C91CA" w14:textId="77777777" w:rsidR="00E271B1" w:rsidRPr="00231699" w:rsidRDefault="00E271B1" w:rsidP="00E271B1">
            <w:pPr>
              <w:rPr>
                <w:b/>
                <w:sz w:val="18"/>
                <w:szCs w:val="18"/>
              </w:rPr>
            </w:pPr>
            <w:r w:rsidRPr="00231699">
              <w:rPr>
                <w:b/>
                <w:sz w:val="18"/>
                <w:szCs w:val="18"/>
              </w:rPr>
              <w:t xml:space="preserve">Reviews  </w:t>
            </w:r>
          </w:p>
        </w:tc>
        <w:tc>
          <w:tcPr>
            <w:tcW w:w="6946" w:type="dxa"/>
            <w:gridSpan w:val="2"/>
            <w:tcBorders>
              <w:top w:val="single" w:sz="4" w:space="0" w:color="auto"/>
              <w:left w:val="single" w:sz="4" w:space="0" w:color="auto"/>
              <w:bottom w:val="single" w:sz="4" w:space="0" w:color="auto"/>
              <w:right w:val="single" w:sz="6" w:space="0" w:color="auto"/>
            </w:tcBorders>
            <w:shd w:val="clear" w:color="auto" w:fill="B3B3B3"/>
          </w:tcPr>
          <w:p w14:paraId="4A5531A6" w14:textId="77777777" w:rsidR="00E271B1" w:rsidRPr="00231699" w:rsidRDefault="00E271B1" w:rsidP="00E271B1">
            <w:pPr>
              <w:rPr>
                <w:b/>
                <w:sz w:val="18"/>
                <w:szCs w:val="18"/>
              </w:rPr>
            </w:pPr>
            <w:r w:rsidRPr="00231699">
              <w:rPr>
                <w:b/>
                <w:sz w:val="18"/>
                <w:szCs w:val="18"/>
              </w:rPr>
              <w:t>Key</w:t>
            </w:r>
          </w:p>
        </w:tc>
        <w:tc>
          <w:tcPr>
            <w:tcW w:w="5106" w:type="dxa"/>
            <w:gridSpan w:val="9"/>
            <w:tcBorders>
              <w:top w:val="single" w:sz="4" w:space="0" w:color="auto"/>
              <w:left w:val="single" w:sz="6" w:space="0" w:color="auto"/>
              <w:bottom w:val="single" w:sz="6" w:space="0" w:color="auto"/>
              <w:right w:val="single" w:sz="8" w:space="0" w:color="auto"/>
            </w:tcBorders>
            <w:shd w:val="clear" w:color="auto" w:fill="B3B3B3"/>
          </w:tcPr>
          <w:p w14:paraId="6D9C8D39" w14:textId="77777777" w:rsidR="00E271B1" w:rsidRPr="00602831" w:rsidRDefault="00E271B1" w:rsidP="00E271B1">
            <w:pPr>
              <w:rPr>
                <w:b/>
                <w:sz w:val="14"/>
                <w:szCs w:val="14"/>
              </w:rPr>
            </w:pPr>
          </w:p>
        </w:tc>
      </w:tr>
      <w:tr w:rsidR="00E271B1" w:rsidRPr="00E271B1" w14:paraId="29B0619E" w14:textId="77777777" w:rsidTr="006820B3">
        <w:trPr>
          <w:cantSplit/>
          <w:trHeight w:val="242"/>
          <w:jc w:val="center"/>
        </w:trPr>
        <w:tc>
          <w:tcPr>
            <w:tcW w:w="2822" w:type="dxa"/>
            <w:tcBorders>
              <w:left w:val="single" w:sz="8" w:space="0" w:color="auto"/>
              <w:right w:val="single" w:sz="6" w:space="0" w:color="auto"/>
            </w:tcBorders>
          </w:tcPr>
          <w:p w14:paraId="08439794" w14:textId="77777777" w:rsidR="00E271B1" w:rsidRDefault="00E271B1" w:rsidP="00E271B1">
            <w:pPr>
              <w:rPr>
                <w:sz w:val="18"/>
                <w:szCs w:val="18"/>
              </w:rPr>
            </w:pPr>
            <w:r w:rsidRPr="00E271B1">
              <w:rPr>
                <w:sz w:val="18"/>
                <w:szCs w:val="18"/>
              </w:rPr>
              <w:t>Review date :</w:t>
            </w:r>
          </w:p>
          <w:p w14:paraId="675E05EE" w14:textId="77777777" w:rsidR="001D2DBC" w:rsidRPr="00E271B1" w:rsidRDefault="001D2DBC" w:rsidP="00E271B1">
            <w:pPr>
              <w:rPr>
                <w:sz w:val="18"/>
                <w:szCs w:val="18"/>
              </w:rPr>
            </w:pPr>
          </w:p>
        </w:tc>
        <w:tc>
          <w:tcPr>
            <w:tcW w:w="3402" w:type="dxa"/>
            <w:tcBorders>
              <w:left w:val="single" w:sz="4" w:space="0" w:color="auto"/>
              <w:bottom w:val="single" w:sz="4" w:space="0" w:color="auto"/>
              <w:right w:val="single" w:sz="6" w:space="0" w:color="auto"/>
            </w:tcBorders>
            <w:vAlign w:val="center"/>
          </w:tcPr>
          <w:p w14:paraId="20ACBAFF" w14:textId="77777777" w:rsidR="00E271B1" w:rsidRPr="00E271B1" w:rsidRDefault="00E271B1" w:rsidP="00E271B1">
            <w:pPr>
              <w:jc w:val="center"/>
              <w:rPr>
                <w:b/>
                <w:sz w:val="20"/>
                <w:szCs w:val="20"/>
              </w:rPr>
            </w:pPr>
            <w:r w:rsidRPr="00E271B1">
              <w:rPr>
                <w:b/>
                <w:sz w:val="20"/>
                <w:szCs w:val="20"/>
              </w:rPr>
              <w:t>Likelihood</w:t>
            </w:r>
          </w:p>
        </w:tc>
        <w:tc>
          <w:tcPr>
            <w:tcW w:w="3544" w:type="dxa"/>
            <w:tcBorders>
              <w:left w:val="single" w:sz="4" w:space="0" w:color="auto"/>
              <w:bottom w:val="single" w:sz="4" w:space="0" w:color="auto"/>
              <w:right w:val="single" w:sz="6" w:space="0" w:color="auto"/>
            </w:tcBorders>
            <w:vAlign w:val="center"/>
          </w:tcPr>
          <w:p w14:paraId="656AD2B7" w14:textId="77777777" w:rsidR="00E271B1" w:rsidRPr="00E271B1" w:rsidRDefault="00E271B1" w:rsidP="00E271B1">
            <w:pPr>
              <w:jc w:val="center"/>
              <w:rPr>
                <w:b/>
                <w:sz w:val="20"/>
                <w:szCs w:val="20"/>
              </w:rPr>
            </w:pPr>
            <w:r w:rsidRPr="00E271B1">
              <w:rPr>
                <w:b/>
                <w:sz w:val="20"/>
                <w:szCs w:val="20"/>
              </w:rPr>
              <w:t>Severity</w:t>
            </w:r>
          </w:p>
        </w:tc>
        <w:tc>
          <w:tcPr>
            <w:tcW w:w="709" w:type="dxa"/>
            <w:vMerge w:val="restart"/>
            <w:tcBorders>
              <w:top w:val="single" w:sz="6" w:space="0" w:color="auto"/>
              <w:left w:val="single" w:sz="6" w:space="0" w:color="auto"/>
              <w:right w:val="single" w:sz="4" w:space="0" w:color="auto"/>
            </w:tcBorders>
            <w:textDirection w:val="btLr"/>
            <w:vAlign w:val="center"/>
          </w:tcPr>
          <w:p w14:paraId="097460E3" w14:textId="77777777" w:rsidR="00E271B1" w:rsidRPr="00E271B1" w:rsidRDefault="00E271B1" w:rsidP="00E271B1">
            <w:pPr>
              <w:ind w:left="113" w:right="113"/>
              <w:jc w:val="center"/>
              <w:rPr>
                <w:b/>
                <w:sz w:val="20"/>
              </w:rPr>
            </w:pPr>
            <w:r w:rsidRPr="00E271B1">
              <w:rPr>
                <w:b/>
                <w:sz w:val="20"/>
              </w:rPr>
              <w:t>Likelihood of Injury</w:t>
            </w:r>
          </w:p>
        </w:tc>
        <w:tc>
          <w:tcPr>
            <w:tcW w:w="708" w:type="dxa"/>
            <w:tcBorders>
              <w:top w:val="single" w:sz="6" w:space="0" w:color="auto"/>
              <w:left w:val="single" w:sz="6" w:space="0" w:color="auto"/>
              <w:right w:val="single" w:sz="4" w:space="0" w:color="auto"/>
            </w:tcBorders>
            <w:vAlign w:val="center"/>
          </w:tcPr>
          <w:p w14:paraId="78941E47" w14:textId="77777777" w:rsidR="00E271B1" w:rsidRPr="00E271B1" w:rsidRDefault="00E271B1" w:rsidP="00E271B1">
            <w:pPr>
              <w:jc w:val="center"/>
              <w:rPr>
                <w:b/>
                <w:sz w:val="20"/>
              </w:rPr>
            </w:pPr>
            <w:r w:rsidRPr="00E271B1">
              <w:rPr>
                <w:b/>
                <w:sz w:val="20"/>
              </w:rPr>
              <w:t>5</w:t>
            </w:r>
          </w:p>
        </w:tc>
        <w:tc>
          <w:tcPr>
            <w:tcW w:w="709" w:type="dxa"/>
            <w:tcBorders>
              <w:top w:val="single" w:sz="6" w:space="0" w:color="auto"/>
              <w:left w:val="single" w:sz="6" w:space="0" w:color="auto"/>
              <w:right w:val="single" w:sz="4" w:space="0" w:color="auto"/>
            </w:tcBorders>
            <w:shd w:val="clear" w:color="auto" w:fill="FFFF00"/>
            <w:vAlign w:val="center"/>
          </w:tcPr>
          <w:p w14:paraId="4614C8E5" w14:textId="77777777" w:rsidR="00E271B1" w:rsidRPr="00E271B1" w:rsidRDefault="00E271B1" w:rsidP="00E271B1">
            <w:pPr>
              <w:jc w:val="center"/>
              <w:rPr>
                <w:sz w:val="20"/>
              </w:rPr>
            </w:pPr>
            <w:r w:rsidRPr="00E271B1">
              <w:rPr>
                <w:sz w:val="20"/>
              </w:rPr>
              <w:t>5Y</w:t>
            </w:r>
          </w:p>
        </w:tc>
        <w:tc>
          <w:tcPr>
            <w:tcW w:w="709" w:type="dxa"/>
            <w:gridSpan w:val="2"/>
            <w:tcBorders>
              <w:top w:val="single" w:sz="6" w:space="0" w:color="auto"/>
              <w:left w:val="single" w:sz="6" w:space="0" w:color="auto"/>
              <w:right w:val="single" w:sz="4" w:space="0" w:color="auto"/>
            </w:tcBorders>
            <w:shd w:val="clear" w:color="auto" w:fill="FF0000"/>
            <w:vAlign w:val="center"/>
          </w:tcPr>
          <w:p w14:paraId="7D45CC59" w14:textId="77777777" w:rsidR="00E271B1" w:rsidRPr="00E271B1" w:rsidRDefault="00E271B1" w:rsidP="00E271B1">
            <w:pPr>
              <w:jc w:val="center"/>
              <w:rPr>
                <w:sz w:val="20"/>
              </w:rPr>
            </w:pPr>
            <w:r w:rsidRPr="00E271B1">
              <w:rPr>
                <w:sz w:val="20"/>
              </w:rPr>
              <w:t>10R</w:t>
            </w:r>
          </w:p>
        </w:tc>
        <w:tc>
          <w:tcPr>
            <w:tcW w:w="709" w:type="dxa"/>
            <w:tcBorders>
              <w:top w:val="single" w:sz="6" w:space="0" w:color="auto"/>
              <w:left w:val="single" w:sz="6" w:space="0" w:color="auto"/>
              <w:right w:val="single" w:sz="4" w:space="0" w:color="auto"/>
            </w:tcBorders>
            <w:shd w:val="clear" w:color="auto" w:fill="FF0000"/>
            <w:vAlign w:val="center"/>
          </w:tcPr>
          <w:p w14:paraId="33CFEC6B" w14:textId="77777777" w:rsidR="00E271B1" w:rsidRPr="00E271B1" w:rsidRDefault="00E271B1" w:rsidP="00E271B1">
            <w:pPr>
              <w:jc w:val="center"/>
              <w:rPr>
                <w:sz w:val="20"/>
              </w:rPr>
            </w:pPr>
            <w:r w:rsidRPr="00E271B1">
              <w:rPr>
                <w:sz w:val="20"/>
              </w:rPr>
              <w:t>15</w:t>
            </w:r>
          </w:p>
        </w:tc>
        <w:tc>
          <w:tcPr>
            <w:tcW w:w="708" w:type="dxa"/>
            <w:gridSpan w:val="2"/>
            <w:tcBorders>
              <w:top w:val="single" w:sz="6" w:space="0" w:color="auto"/>
              <w:left w:val="single" w:sz="6" w:space="0" w:color="auto"/>
              <w:right w:val="single" w:sz="4" w:space="0" w:color="auto"/>
            </w:tcBorders>
            <w:shd w:val="clear" w:color="auto" w:fill="FF0000"/>
            <w:vAlign w:val="center"/>
          </w:tcPr>
          <w:p w14:paraId="5007C906" w14:textId="77777777" w:rsidR="00E271B1" w:rsidRPr="00E271B1" w:rsidRDefault="00E271B1" w:rsidP="00E271B1">
            <w:pPr>
              <w:jc w:val="center"/>
              <w:rPr>
                <w:sz w:val="20"/>
              </w:rPr>
            </w:pPr>
            <w:r w:rsidRPr="00E271B1">
              <w:rPr>
                <w:sz w:val="20"/>
              </w:rPr>
              <w:t>20</w:t>
            </w:r>
          </w:p>
        </w:tc>
        <w:tc>
          <w:tcPr>
            <w:tcW w:w="854" w:type="dxa"/>
            <w:tcBorders>
              <w:top w:val="single" w:sz="6" w:space="0" w:color="auto"/>
              <w:left w:val="single" w:sz="6" w:space="0" w:color="auto"/>
              <w:right w:val="single" w:sz="8" w:space="0" w:color="auto"/>
            </w:tcBorders>
            <w:shd w:val="clear" w:color="auto" w:fill="FF0000"/>
            <w:vAlign w:val="center"/>
          </w:tcPr>
          <w:p w14:paraId="4BFDD700" w14:textId="77777777" w:rsidR="00E271B1" w:rsidRPr="00E271B1" w:rsidRDefault="00E271B1" w:rsidP="00E271B1">
            <w:pPr>
              <w:jc w:val="center"/>
              <w:rPr>
                <w:sz w:val="20"/>
              </w:rPr>
            </w:pPr>
            <w:r w:rsidRPr="00E271B1">
              <w:rPr>
                <w:sz w:val="20"/>
              </w:rPr>
              <w:t>25</w:t>
            </w:r>
          </w:p>
        </w:tc>
      </w:tr>
      <w:tr w:rsidR="00E271B1" w:rsidRPr="00E271B1" w14:paraId="3EE042B6" w14:textId="77777777" w:rsidTr="006820B3">
        <w:trPr>
          <w:cantSplit/>
          <w:trHeight w:val="256"/>
          <w:jc w:val="center"/>
        </w:trPr>
        <w:tc>
          <w:tcPr>
            <w:tcW w:w="2822" w:type="dxa"/>
            <w:tcBorders>
              <w:left w:val="single" w:sz="8" w:space="0" w:color="auto"/>
              <w:right w:val="single" w:sz="6" w:space="0" w:color="auto"/>
            </w:tcBorders>
          </w:tcPr>
          <w:p w14:paraId="5ACB6051" w14:textId="77777777" w:rsidR="00E271B1" w:rsidRPr="00E271B1" w:rsidRDefault="00E271B1" w:rsidP="00E271B1">
            <w:pPr>
              <w:rPr>
                <w:sz w:val="18"/>
                <w:szCs w:val="18"/>
              </w:rPr>
            </w:pPr>
            <w:r w:rsidRPr="00E271B1">
              <w:rPr>
                <w:sz w:val="18"/>
                <w:szCs w:val="18"/>
              </w:rPr>
              <w:t>Reviewed by:</w:t>
            </w:r>
          </w:p>
          <w:p w14:paraId="2FC17F8B" w14:textId="77777777" w:rsidR="00E271B1" w:rsidRPr="00E271B1" w:rsidRDefault="00E271B1" w:rsidP="00E271B1">
            <w:pPr>
              <w:rPr>
                <w:sz w:val="18"/>
                <w:szCs w:val="18"/>
              </w:rPr>
            </w:pPr>
          </w:p>
        </w:tc>
        <w:tc>
          <w:tcPr>
            <w:tcW w:w="3402" w:type="dxa"/>
            <w:vMerge w:val="restart"/>
            <w:tcBorders>
              <w:left w:val="single" w:sz="4" w:space="0" w:color="auto"/>
              <w:bottom w:val="single" w:sz="18" w:space="0" w:color="auto"/>
              <w:right w:val="single" w:sz="6" w:space="0" w:color="auto"/>
            </w:tcBorders>
          </w:tcPr>
          <w:p w14:paraId="505E594F" w14:textId="77777777" w:rsidR="00E271B1" w:rsidRPr="00E271B1" w:rsidRDefault="00E271B1" w:rsidP="00E271B1">
            <w:pPr>
              <w:numPr>
                <w:ilvl w:val="0"/>
                <w:numId w:val="2"/>
              </w:numPr>
              <w:ind w:left="317" w:hanging="317"/>
              <w:contextualSpacing/>
              <w:rPr>
                <w:rFonts w:cstheme="minorHAnsi"/>
                <w:color w:val="373737"/>
                <w:sz w:val="18"/>
                <w:szCs w:val="18"/>
                <w:lang w:val="en"/>
              </w:rPr>
            </w:pPr>
            <w:r w:rsidRPr="00E271B1">
              <w:rPr>
                <w:rFonts w:cstheme="minorHAnsi"/>
                <w:b/>
                <w:bCs/>
                <w:color w:val="373737"/>
                <w:sz w:val="18"/>
                <w:szCs w:val="18"/>
                <w:lang w:val="en"/>
              </w:rPr>
              <w:t>Very Unlikely</w:t>
            </w:r>
            <w:r w:rsidRPr="00E271B1">
              <w:rPr>
                <w:rFonts w:cstheme="minorHAnsi"/>
                <w:color w:val="373737"/>
                <w:sz w:val="18"/>
                <w:szCs w:val="18"/>
                <w:lang w:val="en"/>
              </w:rPr>
              <w:t xml:space="preserve"> - This will probably never happen/occur </w:t>
            </w:r>
          </w:p>
          <w:p w14:paraId="0A90944A" w14:textId="77777777" w:rsidR="00E271B1" w:rsidRPr="00E271B1" w:rsidRDefault="00E271B1" w:rsidP="00E271B1">
            <w:pPr>
              <w:numPr>
                <w:ilvl w:val="0"/>
                <w:numId w:val="2"/>
              </w:numPr>
              <w:ind w:left="317" w:hanging="317"/>
              <w:contextualSpacing/>
              <w:rPr>
                <w:rFonts w:cstheme="minorHAnsi"/>
                <w:color w:val="373737"/>
                <w:sz w:val="18"/>
                <w:szCs w:val="18"/>
                <w:lang w:val="en"/>
              </w:rPr>
            </w:pPr>
            <w:r w:rsidRPr="00E271B1">
              <w:rPr>
                <w:rFonts w:cstheme="minorHAnsi"/>
                <w:b/>
                <w:bCs/>
                <w:color w:val="373737"/>
                <w:sz w:val="18"/>
                <w:szCs w:val="18"/>
                <w:lang w:val="en"/>
              </w:rPr>
              <w:t>Unlikely</w:t>
            </w:r>
            <w:r w:rsidRPr="00E271B1">
              <w:rPr>
                <w:rFonts w:cstheme="minorHAnsi"/>
                <w:color w:val="373737"/>
                <w:sz w:val="18"/>
                <w:szCs w:val="18"/>
                <w:lang w:val="en"/>
              </w:rPr>
              <w:t xml:space="preserve"> - Do not expect it to happen/recur but it is possible it may do so </w:t>
            </w:r>
          </w:p>
          <w:p w14:paraId="791A78A3" w14:textId="77777777" w:rsidR="00E271B1" w:rsidRPr="00E271B1" w:rsidRDefault="00E271B1" w:rsidP="00E271B1">
            <w:pPr>
              <w:numPr>
                <w:ilvl w:val="0"/>
                <w:numId w:val="2"/>
              </w:numPr>
              <w:ind w:left="317" w:hanging="317"/>
              <w:contextualSpacing/>
              <w:rPr>
                <w:rFonts w:cstheme="minorHAnsi"/>
                <w:b/>
                <w:bCs/>
                <w:color w:val="373737"/>
                <w:sz w:val="18"/>
                <w:szCs w:val="18"/>
                <w:lang w:val="en"/>
              </w:rPr>
            </w:pPr>
            <w:r w:rsidRPr="00E271B1">
              <w:rPr>
                <w:rFonts w:cstheme="minorHAnsi"/>
                <w:b/>
                <w:bCs/>
                <w:color w:val="373737"/>
                <w:sz w:val="18"/>
                <w:szCs w:val="18"/>
                <w:lang w:val="en"/>
              </w:rPr>
              <w:t>Likely</w:t>
            </w:r>
            <w:r w:rsidRPr="00E271B1">
              <w:rPr>
                <w:rFonts w:cstheme="minorHAnsi"/>
                <w:color w:val="373737"/>
                <w:sz w:val="18"/>
                <w:szCs w:val="18"/>
                <w:lang w:val="en"/>
              </w:rPr>
              <w:t xml:space="preserve"> - Might happen or recur occasionally </w:t>
            </w:r>
          </w:p>
          <w:p w14:paraId="06617BB8" w14:textId="77777777" w:rsidR="00E271B1" w:rsidRPr="00E271B1" w:rsidRDefault="00E271B1" w:rsidP="00E271B1">
            <w:pPr>
              <w:numPr>
                <w:ilvl w:val="0"/>
                <w:numId w:val="2"/>
              </w:numPr>
              <w:ind w:left="317" w:hanging="317"/>
              <w:contextualSpacing/>
              <w:rPr>
                <w:rFonts w:cstheme="minorHAnsi"/>
                <w:b/>
                <w:bCs/>
                <w:color w:val="373737"/>
                <w:sz w:val="18"/>
                <w:szCs w:val="18"/>
                <w:lang w:val="en"/>
              </w:rPr>
            </w:pPr>
            <w:r w:rsidRPr="00E271B1">
              <w:rPr>
                <w:rFonts w:cstheme="minorHAnsi"/>
                <w:b/>
                <w:bCs/>
                <w:color w:val="373737"/>
                <w:sz w:val="18"/>
                <w:szCs w:val="18"/>
                <w:lang w:val="en"/>
              </w:rPr>
              <w:t>Very Likely</w:t>
            </w:r>
            <w:r w:rsidRPr="00E271B1">
              <w:rPr>
                <w:rFonts w:cstheme="minorHAnsi"/>
                <w:color w:val="373737"/>
                <w:sz w:val="18"/>
                <w:szCs w:val="18"/>
                <w:lang w:val="en"/>
              </w:rPr>
              <w:t xml:space="preserve"> - Will probably happen/recur, but it is not a persisting issue/circumst</w:t>
            </w:r>
            <w:r>
              <w:rPr>
                <w:rFonts w:cstheme="minorHAnsi"/>
                <w:color w:val="373737"/>
                <w:sz w:val="18"/>
                <w:szCs w:val="18"/>
                <w:lang w:val="en"/>
              </w:rPr>
              <w:t>ance</w:t>
            </w:r>
          </w:p>
          <w:p w14:paraId="7E3A0141" w14:textId="77777777" w:rsidR="00E271B1" w:rsidRPr="00E271B1" w:rsidRDefault="00E271B1" w:rsidP="00E271B1">
            <w:pPr>
              <w:numPr>
                <w:ilvl w:val="0"/>
                <w:numId w:val="2"/>
              </w:numPr>
              <w:ind w:left="317" w:hanging="317"/>
              <w:rPr>
                <w:rFonts w:eastAsia="Times New Roman" w:cstheme="minorHAnsi"/>
                <w:color w:val="373737"/>
                <w:sz w:val="18"/>
                <w:szCs w:val="18"/>
                <w:lang w:val="en"/>
              </w:rPr>
            </w:pPr>
            <w:r w:rsidRPr="00E271B1">
              <w:rPr>
                <w:rFonts w:eastAsia="Times New Roman" w:cstheme="minorHAnsi"/>
                <w:b/>
                <w:bCs/>
                <w:color w:val="373737"/>
                <w:sz w:val="18"/>
                <w:szCs w:val="18"/>
                <w:lang w:val="en"/>
              </w:rPr>
              <w:t>Certainty</w:t>
            </w:r>
            <w:r w:rsidRPr="00E271B1">
              <w:rPr>
                <w:rFonts w:eastAsia="Times New Roman" w:cstheme="minorHAnsi"/>
                <w:color w:val="373737"/>
                <w:sz w:val="18"/>
                <w:szCs w:val="18"/>
                <w:lang w:val="en"/>
              </w:rPr>
              <w:t xml:space="preserve"> - Will undoubtedly happen/recur, possibly frequently</w:t>
            </w:r>
          </w:p>
          <w:p w14:paraId="0A4F7224" w14:textId="77777777" w:rsidR="00E271B1" w:rsidRPr="00E271B1" w:rsidRDefault="00E271B1" w:rsidP="00E271B1">
            <w:pPr>
              <w:ind w:left="252" w:hanging="252"/>
              <w:rPr>
                <w:rFonts w:cstheme="minorHAnsi"/>
                <w:sz w:val="18"/>
                <w:szCs w:val="18"/>
              </w:rPr>
            </w:pPr>
          </w:p>
        </w:tc>
        <w:tc>
          <w:tcPr>
            <w:tcW w:w="3544" w:type="dxa"/>
            <w:vMerge w:val="restart"/>
            <w:tcBorders>
              <w:left w:val="single" w:sz="4" w:space="0" w:color="auto"/>
              <w:bottom w:val="single" w:sz="18" w:space="0" w:color="auto"/>
              <w:right w:val="single" w:sz="6" w:space="0" w:color="auto"/>
            </w:tcBorders>
          </w:tcPr>
          <w:p w14:paraId="7313C884" w14:textId="77777777" w:rsidR="00E271B1" w:rsidRPr="00E271B1" w:rsidRDefault="00E271B1" w:rsidP="00E271B1">
            <w:pPr>
              <w:numPr>
                <w:ilvl w:val="0"/>
                <w:numId w:val="3"/>
              </w:numPr>
              <w:ind w:left="317" w:hanging="317"/>
              <w:contextualSpacing/>
              <w:rPr>
                <w:rFonts w:cstheme="minorHAnsi"/>
                <w:color w:val="373737"/>
                <w:sz w:val="18"/>
                <w:szCs w:val="18"/>
                <w:lang w:val="en"/>
              </w:rPr>
            </w:pPr>
            <w:r w:rsidRPr="00E271B1">
              <w:rPr>
                <w:rFonts w:cstheme="minorHAnsi"/>
                <w:b/>
                <w:bCs/>
                <w:color w:val="373737"/>
                <w:sz w:val="18"/>
                <w:szCs w:val="18"/>
                <w:lang w:val="en"/>
              </w:rPr>
              <w:t>Negligible</w:t>
            </w:r>
            <w:r w:rsidRPr="00E271B1">
              <w:rPr>
                <w:rFonts w:cstheme="minorHAnsi"/>
                <w:color w:val="373737"/>
                <w:sz w:val="18"/>
                <w:szCs w:val="18"/>
                <w:lang w:val="en"/>
              </w:rPr>
              <w:t xml:space="preserve"> - Minor injuries or discomfort. No medical treatment or measurable physical effects. </w:t>
            </w:r>
          </w:p>
          <w:p w14:paraId="7BFD06E6" w14:textId="77777777" w:rsidR="00E271B1" w:rsidRPr="00E271B1" w:rsidRDefault="00E271B1" w:rsidP="00E271B1">
            <w:pPr>
              <w:numPr>
                <w:ilvl w:val="0"/>
                <w:numId w:val="3"/>
              </w:numPr>
              <w:ind w:left="317" w:hanging="317"/>
              <w:contextualSpacing/>
              <w:rPr>
                <w:rFonts w:cstheme="minorHAnsi"/>
                <w:color w:val="373737"/>
                <w:sz w:val="18"/>
                <w:szCs w:val="18"/>
                <w:lang w:val="en"/>
              </w:rPr>
            </w:pPr>
            <w:r w:rsidRPr="00E271B1">
              <w:rPr>
                <w:rFonts w:cstheme="minorHAnsi"/>
                <w:b/>
                <w:bCs/>
                <w:color w:val="373737"/>
                <w:sz w:val="18"/>
                <w:szCs w:val="18"/>
                <w:lang w:val="en"/>
              </w:rPr>
              <w:t>Minor</w:t>
            </w:r>
            <w:r w:rsidRPr="00E271B1">
              <w:rPr>
                <w:rFonts w:cstheme="minorHAnsi"/>
                <w:color w:val="373737"/>
                <w:sz w:val="18"/>
                <w:szCs w:val="18"/>
                <w:lang w:val="en"/>
              </w:rPr>
              <w:t xml:space="preserve"> - Injuries or ill</w:t>
            </w:r>
            <w:r w:rsidR="008556E8">
              <w:rPr>
                <w:rFonts w:cstheme="minorHAnsi"/>
                <w:color w:val="373737"/>
                <w:sz w:val="18"/>
                <w:szCs w:val="18"/>
                <w:lang w:val="en"/>
              </w:rPr>
              <w:t>ness requiring on site first aid</w:t>
            </w:r>
            <w:r w:rsidRPr="00E271B1">
              <w:rPr>
                <w:rFonts w:cstheme="minorHAnsi"/>
                <w:color w:val="373737"/>
                <w:sz w:val="18"/>
                <w:szCs w:val="18"/>
                <w:lang w:val="en"/>
              </w:rPr>
              <w:t xml:space="preserve">. Temporary impairment. </w:t>
            </w:r>
          </w:p>
          <w:p w14:paraId="6F96F649" w14:textId="77777777" w:rsidR="00E271B1" w:rsidRPr="00E271B1" w:rsidRDefault="00E271B1" w:rsidP="00E271B1">
            <w:pPr>
              <w:numPr>
                <w:ilvl w:val="0"/>
                <w:numId w:val="3"/>
              </w:numPr>
              <w:ind w:left="317" w:hanging="317"/>
              <w:contextualSpacing/>
              <w:rPr>
                <w:rFonts w:cstheme="minorHAnsi"/>
                <w:color w:val="373737"/>
                <w:sz w:val="18"/>
                <w:szCs w:val="18"/>
                <w:lang w:val="en"/>
              </w:rPr>
            </w:pPr>
            <w:r w:rsidRPr="00E271B1">
              <w:rPr>
                <w:rFonts w:cstheme="minorHAnsi"/>
                <w:b/>
                <w:bCs/>
                <w:color w:val="373737"/>
                <w:sz w:val="18"/>
                <w:szCs w:val="18"/>
                <w:lang w:val="en"/>
              </w:rPr>
              <w:t>Medical Treatment</w:t>
            </w:r>
            <w:r w:rsidRPr="00E271B1">
              <w:rPr>
                <w:rFonts w:cstheme="minorHAnsi"/>
                <w:color w:val="373737"/>
                <w:sz w:val="18"/>
                <w:szCs w:val="18"/>
                <w:lang w:val="en"/>
              </w:rPr>
              <w:t xml:space="preserve"> - Injuries or illness requiring hospital treatment.</w:t>
            </w:r>
          </w:p>
          <w:p w14:paraId="465A7E3C" w14:textId="77777777" w:rsidR="00E271B1" w:rsidRPr="00E271B1" w:rsidRDefault="00E271B1" w:rsidP="00E271B1">
            <w:pPr>
              <w:numPr>
                <w:ilvl w:val="0"/>
                <w:numId w:val="3"/>
              </w:numPr>
              <w:ind w:left="317" w:hanging="317"/>
              <w:contextualSpacing/>
              <w:rPr>
                <w:rFonts w:cstheme="minorHAnsi"/>
                <w:color w:val="373737"/>
                <w:sz w:val="18"/>
                <w:szCs w:val="18"/>
                <w:lang w:val="en"/>
              </w:rPr>
            </w:pPr>
            <w:r w:rsidRPr="00E271B1">
              <w:rPr>
                <w:rFonts w:cstheme="minorHAnsi"/>
                <w:b/>
                <w:bCs/>
                <w:color w:val="373737"/>
                <w:sz w:val="18"/>
                <w:szCs w:val="18"/>
                <w:lang w:val="en"/>
              </w:rPr>
              <w:t>Major</w:t>
            </w:r>
            <w:r w:rsidRPr="00E271B1">
              <w:rPr>
                <w:rFonts w:cstheme="minorHAnsi"/>
                <w:color w:val="373737"/>
                <w:sz w:val="18"/>
                <w:szCs w:val="18"/>
                <w:lang w:val="en"/>
              </w:rPr>
              <w:t xml:space="preserve"> - Injury or illness resulting in permanent impairment. </w:t>
            </w:r>
          </w:p>
          <w:p w14:paraId="74E703E7" w14:textId="77777777" w:rsidR="00E271B1" w:rsidRPr="00E271B1" w:rsidRDefault="00E271B1" w:rsidP="00E271B1">
            <w:pPr>
              <w:numPr>
                <w:ilvl w:val="0"/>
                <w:numId w:val="3"/>
              </w:numPr>
              <w:ind w:left="317" w:hanging="317"/>
              <w:contextualSpacing/>
              <w:rPr>
                <w:rFonts w:cstheme="minorHAnsi"/>
                <w:b/>
                <w:bCs/>
                <w:color w:val="373737"/>
                <w:sz w:val="18"/>
                <w:szCs w:val="18"/>
                <w:lang w:val="en"/>
              </w:rPr>
            </w:pPr>
            <w:r w:rsidRPr="00E271B1">
              <w:rPr>
                <w:rFonts w:cstheme="minorHAnsi"/>
                <w:b/>
                <w:bCs/>
                <w:color w:val="373737"/>
                <w:sz w:val="18"/>
                <w:szCs w:val="18"/>
                <w:lang w:val="en"/>
              </w:rPr>
              <w:t>Fatal</w:t>
            </w:r>
            <w:r w:rsidRPr="00E271B1">
              <w:rPr>
                <w:rFonts w:cstheme="minorHAnsi"/>
                <w:color w:val="373737"/>
                <w:sz w:val="18"/>
                <w:szCs w:val="18"/>
                <w:lang w:val="en"/>
              </w:rPr>
              <w:t xml:space="preserve"> - Fatality.</w:t>
            </w:r>
          </w:p>
          <w:p w14:paraId="5AE48A43" w14:textId="77777777" w:rsidR="00E271B1" w:rsidRPr="00E271B1" w:rsidRDefault="00E271B1" w:rsidP="00E271B1">
            <w:pPr>
              <w:rPr>
                <w:rFonts w:cstheme="minorHAnsi"/>
                <w:sz w:val="18"/>
                <w:szCs w:val="18"/>
              </w:rPr>
            </w:pPr>
          </w:p>
          <w:p w14:paraId="50F40DEB" w14:textId="77777777" w:rsidR="00E271B1" w:rsidRPr="00E271B1" w:rsidRDefault="00E271B1" w:rsidP="00E271B1">
            <w:pPr>
              <w:rPr>
                <w:rFonts w:cstheme="minorHAnsi"/>
                <w:sz w:val="18"/>
                <w:szCs w:val="18"/>
              </w:rPr>
            </w:pPr>
          </w:p>
        </w:tc>
        <w:tc>
          <w:tcPr>
            <w:tcW w:w="709" w:type="dxa"/>
            <w:vMerge/>
            <w:tcBorders>
              <w:left w:val="single" w:sz="6" w:space="0" w:color="auto"/>
              <w:right w:val="single" w:sz="4" w:space="0" w:color="auto"/>
            </w:tcBorders>
          </w:tcPr>
          <w:p w14:paraId="77A52294" w14:textId="77777777" w:rsidR="00E271B1" w:rsidRPr="00E271B1" w:rsidRDefault="00E271B1" w:rsidP="00E271B1">
            <w:pPr>
              <w:rPr>
                <w:sz w:val="20"/>
              </w:rPr>
            </w:pPr>
          </w:p>
        </w:tc>
        <w:tc>
          <w:tcPr>
            <w:tcW w:w="708" w:type="dxa"/>
            <w:tcBorders>
              <w:left w:val="single" w:sz="6" w:space="0" w:color="auto"/>
              <w:right w:val="single" w:sz="4" w:space="0" w:color="auto"/>
            </w:tcBorders>
            <w:vAlign w:val="center"/>
          </w:tcPr>
          <w:p w14:paraId="2598DEE6" w14:textId="77777777" w:rsidR="00E271B1" w:rsidRPr="00E271B1" w:rsidRDefault="00E271B1" w:rsidP="00E271B1">
            <w:pPr>
              <w:jc w:val="center"/>
              <w:rPr>
                <w:b/>
                <w:sz w:val="20"/>
              </w:rPr>
            </w:pPr>
            <w:r w:rsidRPr="00E271B1">
              <w:rPr>
                <w:b/>
                <w:sz w:val="20"/>
              </w:rPr>
              <w:t>4</w:t>
            </w:r>
          </w:p>
        </w:tc>
        <w:tc>
          <w:tcPr>
            <w:tcW w:w="709" w:type="dxa"/>
            <w:tcBorders>
              <w:left w:val="single" w:sz="6" w:space="0" w:color="auto"/>
              <w:right w:val="single" w:sz="4" w:space="0" w:color="auto"/>
            </w:tcBorders>
            <w:shd w:val="clear" w:color="auto" w:fill="008000"/>
            <w:vAlign w:val="center"/>
          </w:tcPr>
          <w:p w14:paraId="279935FF" w14:textId="77777777" w:rsidR="00E271B1" w:rsidRPr="00E271B1" w:rsidRDefault="00E271B1" w:rsidP="00E271B1">
            <w:pPr>
              <w:jc w:val="center"/>
              <w:rPr>
                <w:sz w:val="20"/>
              </w:rPr>
            </w:pPr>
            <w:r w:rsidRPr="00E271B1">
              <w:rPr>
                <w:sz w:val="20"/>
              </w:rPr>
              <w:t>4</w:t>
            </w:r>
          </w:p>
        </w:tc>
        <w:tc>
          <w:tcPr>
            <w:tcW w:w="709" w:type="dxa"/>
            <w:gridSpan w:val="2"/>
            <w:tcBorders>
              <w:left w:val="single" w:sz="6" w:space="0" w:color="auto"/>
              <w:right w:val="single" w:sz="4" w:space="0" w:color="auto"/>
            </w:tcBorders>
            <w:shd w:val="clear" w:color="auto" w:fill="FFFF00"/>
            <w:vAlign w:val="center"/>
          </w:tcPr>
          <w:p w14:paraId="44B0A208" w14:textId="77777777" w:rsidR="00E271B1" w:rsidRPr="00E271B1" w:rsidRDefault="00E271B1" w:rsidP="00E271B1">
            <w:pPr>
              <w:jc w:val="center"/>
              <w:rPr>
                <w:sz w:val="20"/>
              </w:rPr>
            </w:pPr>
            <w:r w:rsidRPr="00E271B1">
              <w:rPr>
                <w:sz w:val="20"/>
              </w:rPr>
              <w:t>8</w:t>
            </w:r>
          </w:p>
        </w:tc>
        <w:tc>
          <w:tcPr>
            <w:tcW w:w="709" w:type="dxa"/>
            <w:tcBorders>
              <w:left w:val="single" w:sz="6" w:space="0" w:color="auto"/>
              <w:right w:val="single" w:sz="4" w:space="0" w:color="auto"/>
            </w:tcBorders>
            <w:shd w:val="clear" w:color="auto" w:fill="FF0000"/>
            <w:vAlign w:val="center"/>
          </w:tcPr>
          <w:p w14:paraId="4B73E586" w14:textId="77777777" w:rsidR="00E271B1" w:rsidRPr="00E271B1" w:rsidRDefault="00E271B1" w:rsidP="00E271B1">
            <w:pPr>
              <w:jc w:val="center"/>
              <w:rPr>
                <w:sz w:val="20"/>
              </w:rPr>
            </w:pPr>
            <w:r w:rsidRPr="00E271B1">
              <w:rPr>
                <w:sz w:val="20"/>
              </w:rPr>
              <w:t>12</w:t>
            </w:r>
          </w:p>
        </w:tc>
        <w:tc>
          <w:tcPr>
            <w:tcW w:w="708" w:type="dxa"/>
            <w:gridSpan w:val="2"/>
            <w:tcBorders>
              <w:left w:val="single" w:sz="6" w:space="0" w:color="auto"/>
              <w:right w:val="single" w:sz="4" w:space="0" w:color="auto"/>
            </w:tcBorders>
            <w:shd w:val="clear" w:color="auto" w:fill="FF0000"/>
            <w:vAlign w:val="center"/>
          </w:tcPr>
          <w:p w14:paraId="0EB5E791" w14:textId="77777777" w:rsidR="00E271B1" w:rsidRPr="00E271B1" w:rsidRDefault="00E271B1" w:rsidP="00E271B1">
            <w:pPr>
              <w:jc w:val="center"/>
              <w:rPr>
                <w:sz w:val="20"/>
              </w:rPr>
            </w:pPr>
            <w:r w:rsidRPr="00E271B1">
              <w:rPr>
                <w:sz w:val="20"/>
              </w:rPr>
              <w:t>16</w:t>
            </w:r>
          </w:p>
        </w:tc>
        <w:tc>
          <w:tcPr>
            <w:tcW w:w="854" w:type="dxa"/>
            <w:tcBorders>
              <w:left w:val="single" w:sz="6" w:space="0" w:color="auto"/>
              <w:right w:val="single" w:sz="8" w:space="0" w:color="auto"/>
            </w:tcBorders>
            <w:shd w:val="clear" w:color="auto" w:fill="FF0000"/>
            <w:vAlign w:val="center"/>
          </w:tcPr>
          <w:p w14:paraId="72A4FFC0" w14:textId="77777777" w:rsidR="00E271B1" w:rsidRPr="00E271B1" w:rsidRDefault="00E271B1" w:rsidP="00E271B1">
            <w:pPr>
              <w:jc w:val="center"/>
              <w:rPr>
                <w:sz w:val="20"/>
              </w:rPr>
            </w:pPr>
            <w:r w:rsidRPr="00E271B1">
              <w:rPr>
                <w:sz w:val="20"/>
              </w:rPr>
              <w:t>20</w:t>
            </w:r>
          </w:p>
        </w:tc>
      </w:tr>
      <w:tr w:rsidR="00E271B1" w:rsidRPr="00E271B1" w14:paraId="268F826E" w14:textId="77777777" w:rsidTr="006820B3">
        <w:trPr>
          <w:cantSplit/>
          <w:trHeight w:val="254"/>
          <w:jc w:val="center"/>
        </w:trPr>
        <w:tc>
          <w:tcPr>
            <w:tcW w:w="2822" w:type="dxa"/>
            <w:tcBorders>
              <w:left w:val="single" w:sz="8" w:space="0" w:color="auto"/>
              <w:right w:val="single" w:sz="6" w:space="0" w:color="auto"/>
            </w:tcBorders>
          </w:tcPr>
          <w:p w14:paraId="2BC5658C" w14:textId="77777777" w:rsidR="00E271B1" w:rsidRDefault="00E271B1" w:rsidP="00E271B1">
            <w:pPr>
              <w:rPr>
                <w:sz w:val="18"/>
                <w:szCs w:val="18"/>
              </w:rPr>
            </w:pPr>
            <w:r w:rsidRPr="00E271B1">
              <w:rPr>
                <w:sz w:val="18"/>
                <w:szCs w:val="18"/>
              </w:rPr>
              <w:t>Review date :</w:t>
            </w:r>
          </w:p>
          <w:p w14:paraId="007DCDA8" w14:textId="77777777" w:rsidR="001D2DBC" w:rsidRPr="00E271B1" w:rsidRDefault="001D2DBC" w:rsidP="00E271B1">
            <w:pPr>
              <w:rPr>
                <w:sz w:val="18"/>
                <w:szCs w:val="18"/>
              </w:rPr>
            </w:pPr>
          </w:p>
        </w:tc>
        <w:tc>
          <w:tcPr>
            <w:tcW w:w="3402" w:type="dxa"/>
            <w:vMerge/>
            <w:tcBorders>
              <w:top w:val="single" w:sz="6" w:space="0" w:color="auto"/>
              <w:left w:val="single" w:sz="4" w:space="0" w:color="auto"/>
              <w:bottom w:val="single" w:sz="18" w:space="0" w:color="auto"/>
              <w:right w:val="single" w:sz="6" w:space="0" w:color="auto"/>
            </w:tcBorders>
          </w:tcPr>
          <w:p w14:paraId="450EA2D7" w14:textId="77777777" w:rsidR="00E271B1" w:rsidRPr="00E271B1" w:rsidRDefault="00E271B1" w:rsidP="00E271B1">
            <w:pPr>
              <w:rPr>
                <w:sz w:val="20"/>
              </w:rPr>
            </w:pPr>
          </w:p>
        </w:tc>
        <w:tc>
          <w:tcPr>
            <w:tcW w:w="3544" w:type="dxa"/>
            <w:vMerge/>
            <w:tcBorders>
              <w:top w:val="single" w:sz="6" w:space="0" w:color="auto"/>
              <w:left w:val="single" w:sz="4" w:space="0" w:color="auto"/>
              <w:bottom w:val="single" w:sz="18" w:space="0" w:color="auto"/>
              <w:right w:val="single" w:sz="6" w:space="0" w:color="auto"/>
            </w:tcBorders>
          </w:tcPr>
          <w:p w14:paraId="3DD355C9" w14:textId="77777777" w:rsidR="00E271B1" w:rsidRPr="00E271B1" w:rsidRDefault="00E271B1" w:rsidP="00E271B1">
            <w:pPr>
              <w:rPr>
                <w:sz w:val="20"/>
              </w:rPr>
            </w:pPr>
          </w:p>
        </w:tc>
        <w:tc>
          <w:tcPr>
            <w:tcW w:w="709" w:type="dxa"/>
            <w:vMerge/>
            <w:tcBorders>
              <w:left w:val="single" w:sz="6" w:space="0" w:color="auto"/>
              <w:right w:val="single" w:sz="4" w:space="0" w:color="auto"/>
            </w:tcBorders>
          </w:tcPr>
          <w:p w14:paraId="1A81F0B1" w14:textId="77777777" w:rsidR="00E271B1" w:rsidRPr="00E271B1" w:rsidRDefault="00E271B1" w:rsidP="00E271B1">
            <w:pPr>
              <w:rPr>
                <w:sz w:val="20"/>
              </w:rPr>
            </w:pPr>
          </w:p>
        </w:tc>
        <w:tc>
          <w:tcPr>
            <w:tcW w:w="708" w:type="dxa"/>
            <w:tcBorders>
              <w:left w:val="single" w:sz="6" w:space="0" w:color="auto"/>
              <w:right w:val="single" w:sz="4" w:space="0" w:color="auto"/>
            </w:tcBorders>
            <w:vAlign w:val="center"/>
          </w:tcPr>
          <w:p w14:paraId="5FCD5EC4" w14:textId="77777777" w:rsidR="00E271B1" w:rsidRPr="00E271B1" w:rsidRDefault="00E271B1" w:rsidP="00E271B1">
            <w:pPr>
              <w:jc w:val="center"/>
              <w:rPr>
                <w:b/>
                <w:sz w:val="20"/>
              </w:rPr>
            </w:pPr>
            <w:r w:rsidRPr="00E271B1">
              <w:rPr>
                <w:b/>
                <w:sz w:val="20"/>
              </w:rPr>
              <w:t>3</w:t>
            </w:r>
          </w:p>
        </w:tc>
        <w:tc>
          <w:tcPr>
            <w:tcW w:w="709" w:type="dxa"/>
            <w:tcBorders>
              <w:left w:val="single" w:sz="6" w:space="0" w:color="auto"/>
              <w:right w:val="single" w:sz="4" w:space="0" w:color="auto"/>
            </w:tcBorders>
            <w:shd w:val="clear" w:color="auto" w:fill="008000"/>
            <w:vAlign w:val="center"/>
          </w:tcPr>
          <w:p w14:paraId="0B778152" w14:textId="77777777" w:rsidR="00E271B1" w:rsidRPr="00E271B1" w:rsidRDefault="00E271B1" w:rsidP="00E271B1">
            <w:pPr>
              <w:jc w:val="center"/>
              <w:rPr>
                <w:sz w:val="20"/>
              </w:rPr>
            </w:pPr>
            <w:r w:rsidRPr="00E271B1">
              <w:rPr>
                <w:sz w:val="20"/>
              </w:rPr>
              <w:t>3</w:t>
            </w:r>
          </w:p>
        </w:tc>
        <w:tc>
          <w:tcPr>
            <w:tcW w:w="709" w:type="dxa"/>
            <w:gridSpan w:val="2"/>
            <w:tcBorders>
              <w:left w:val="single" w:sz="6" w:space="0" w:color="auto"/>
              <w:right w:val="single" w:sz="4" w:space="0" w:color="auto"/>
            </w:tcBorders>
            <w:shd w:val="clear" w:color="auto" w:fill="008000"/>
            <w:vAlign w:val="center"/>
          </w:tcPr>
          <w:p w14:paraId="1DE0D58A" w14:textId="77777777" w:rsidR="00E271B1" w:rsidRPr="00E271B1" w:rsidRDefault="00E271B1" w:rsidP="00E271B1">
            <w:pPr>
              <w:jc w:val="center"/>
              <w:rPr>
                <w:sz w:val="20"/>
              </w:rPr>
            </w:pPr>
            <w:r w:rsidRPr="00E271B1">
              <w:rPr>
                <w:sz w:val="20"/>
              </w:rPr>
              <w:t>6G</w:t>
            </w:r>
          </w:p>
        </w:tc>
        <w:tc>
          <w:tcPr>
            <w:tcW w:w="709" w:type="dxa"/>
            <w:tcBorders>
              <w:left w:val="single" w:sz="6" w:space="0" w:color="auto"/>
              <w:right w:val="single" w:sz="4" w:space="0" w:color="auto"/>
            </w:tcBorders>
            <w:shd w:val="clear" w:color="auto" w:fill="FFFF00"/>
            <w:vAlign w:val="center"/>
          </w:tcPr>
          <w:p w14:paraId="2B2B7304" w14:textId="77777777" w:rsidR="00E271B1" w:rsidRPr="00E271B1" w:rsidRDefault="00E271B1" w:rsidP="00E271B1">
            <w:pPr>
              <w:jc w:val="center"/>
              <w:rPr>
                <w:sz w:val="20"/>
              </w:rPr>
            </w:pPr>
            <w:r w:rsidRPr="00E271B1">
              <w:rPr>
                <w:sz w:val="20"/>
              </w:rPr>
              <w:t>9</w:t>
            </w:r>
          </w:p>
        </w:tc>
        <w:tc>
          <w:tcPr>
            <w:tcW w:w="708" w:type="dxa"/>
            <w:gridSpan w:val="2"/>
            <w:tcBorders>
              <w:left w:val="single" w:sz="6" w:space="0" w:color="auto"/>
              <w:right w:val="single" w:sz="4" w:space="0" w:color="auto"/>
            </w:tcBorders>
            <w:shd w:val="clear" w:color="auto" w:fill="FF0000"/>
            <w:vAlign w:val="center"/>
          </w:tcPr>
          <w:p w14:paraId="48DF98D7" w14:textId="77777777" w:rsidR="00E271B1" w:rsidRPr="00E271B1" w:rsidRDefault="00E271B1" w:rsidP="00E271B1">
            <w:pPr>
              <w:jc w:val="center"/>
              <w:rPr>
                <w:sz w:val="20"/>
              </w:rPr>
            </w:pPr>
            <w:r w:rsidRPr="00E271B1">
              <w:rPr>
                <w:sz w:val="20"/>
              </w:rPr>
              <w:t>12</w:t>
            </w:r>
          </w:p>
        </w:tc>
        <w:tc>
          <w:tcPr>
            <w:tcW w:w="854" w:type="dxa"/>
            <w:tcBorders>
              <w:left w:val="single" w:sz="6" w:space="0" w:color="auto"/>
              <w:right w:val="single" w:sz="8" w:space="0" w:color="auto"/>
            </w:tcBorders>
            <w:shd w:val="clear" w:color="auto" w:fill="FF0000"/>
            <w:vAlign w:val="center"/>
          </w:tcPr>
          <w:p w14:paraId="423D4B9D" w14:textId="77777777" w:rsidR="00E271B1" w:rsidRPr="00E271B1" w:rsidRDefault="00E271B1" w:rsidP="00E271B1">
            <w:pPr>
              <w:jc w:val="center"/>
              <w:rPr>
                <w:sz w:val="20"/>
              </w:rPr>
            </w:pPr>
            <w:r w:rsidRPr="00E271B1">
              <w:rPr>
                <w:sz w:val="20"/>
              </w:rPr>
              <w:t>15</w:t>
            </w:r>
          </w:p>
        </w:tc>
      </w:tr>
      <w:tr w:rsidR="00E271B1" w:rsidRPr="00E271B1" w14:paraId="06623EC8" w14:textId="77777777" w:rsidTr="006820B3">
        <w:trPr>
          <w:cantSplit/>
          <w:trHeight w:val="254"/>
          <w:jc w:val="center"/>
        </w:trPr>
        <w:tc>
          <w:tcPr>
            <w:tcW w:w="2822" w:type="dxa"/>
            <w:tcBorders>
              <w:left w:val="single" w:sz="8" w:space="0" w:color="auto"/>
              <w:right w:val="single" w:sz="6" w:space="0" w:color="auto"/>
            </w:tcBorders>
          </w:tcPr>
          <w:p w14:paraId="1B47E3E7" w14:textId="77777777" w:rsidR="00E271B1" w:rsidRPr="00E271B1" w:rsidRDefault="00E271B1" w:rsidP="00E271B1">
            <w:pPr>
              <w:rPr>
                <w:sz w:val="18"/>
                <w:szCs w:val="18"/>
              </w:rPr>
            </w:pPr>
            <w:r w:rsidRPr="00E271B1">
              <w:rPr>
                <w:sz w:val="18"/>
                <w:szCs w:val="18"/>
              </w:rPr>
              <w:t>Reviewed by:</w:t>
            </w:r>
          </w:p>
          <w:p w14:paraId="717AAFBA" w14:textId="77777777" w:rsidR="00E271B1" w:rsidRPr="00E271B1" w:rsidRDefault="00E271B1" w:rsidP="00E271B1">
            <w:pPr>
              <w:rPr>
                <w:sz w:val="18"/>
                <w:szCs w:val="18"/>
              </w:rPr>
            </w:pPr>
          </w:p>
        </w:tc>
        <w:tc>
          <w:tcPr>
            <w:tcW w:w="3402" w:type="dxa"/>
            <w:vMerge/>
            <w:tcBorders>
              <w:top w:val="single" w:sz="6" w:space="0" w:color="auto"/>
              <w:left w:val="single" w:sz="4" w:space="0" w:color="auto"/>
              <w:bottom w:val="single" w:sz="18" w:space="0" w:color="auto"/>
              <w:right w:val="single" w:sz="6" w:space="0" w:color="auto"/>
            </w:tcBorders>
          </w:tcPr>
          <w:p w14:paraId="56EE48EE" w14:textId="77777777" w:rsidR="00E271B1" w:rsidRPr="00E271B1" w:rsidRDefault="00E271B1" w:rsidP="00E271B1">
            <w:pPr>
              <w:rPr>
                <w:sz w:val="20"/>
              </w:rPr>
            </w:pPr>
          </w:p>
        </w:tc>
        <w:tc>
          <w:tcPr>
            <w:tcW w:w="3544" w:type="dxa"/>
            <w:vMerge/>
            <w:tcBorders>
              <w:top w:val="single" w:sz="6" w:space="0" w:color="auto"/>
              <w:left w:val="single" w:sz="4" w:space="0" w:color="auto"/>
              <w:bottom w:val="single" w:sz="18" w:space="0" w:color="auto"/>
              <w:right w:val="single" w:sz="6" w:space="0" w:color="auto"/>
            </w:tcBorders>
          </w:tcPr>
          <w:p w14:paraId="2908EB2C" w14:textId="77777777" w:rsidR="00E271B1" w:rsidRPr="00E271B1" w:rsidRDefault="00E271B1" w:rsidP="00E271B1">
            <w:pPr>
              <w:rPr>
                <w:sz w:val="20"/>
              </w:rPr>
            </w:pPr>
          </w:p>
        </w:tc>
        <w:tc>
          <w:tcPr>
            <w:tcW w:w="709" w:type="dxa"/>
            <w:vMerge/>
            <w:tcBorders>
              <w:left w:val="single" w:sz="6" w:space="0" w:color="auto"/>
              <w:right w:val="single" w:sz="4" w:space="0" w:color="auto"/>
            </w:tcBorders>
          </w:tcPr>
          <w:p w14:paraId="121FD38A" w14:textId="77777777" w:rsidR="00E271B1" w:rsidRPr="00E271B1" w:rsidRDefault="00E271B1" w:rsidP="00E271B1">
            <w:pPr>
              <w:rPr>
                <w:sz w:val="20"/>
              </w:rPr>
            </w:pPr>
          </w:p>
        </w:tc>
        <w:tc>
          <w:tcPr>
            <w:tcW w:w="708" w:type="dxa"/>
            <w:tcBorders>
              <w:left w:val="single" w:sz="6" w:space="0" w:color="auto"/>
              <w:right w:val="single" w:sz="4" w:space="0" w:color="auto"/>
            </w:tcBorders>
            <w:vAlign w:val="center"/>
          </w:tcPr>
          <w:p w14:paraId="18F999B5" w14:textId="77777777" w:rsidR="00E271B1" w:rsidRPr="00E271B1" w:rsidRDefault="00E271B1" w:rsidP="00E271B1">
            <w:pPr>
              <w:jc w:val="center"/>
              <w:rPr>
                <w:b/>
                <w:sz w:val="20"/>
              </w:rPr>
            </w:pPr>
            <w:r w:rsidRPr="00E271B1">
              <w:rPr>
                <w:b/>
                <w:sz w:val="20"/>
              </w:rPr>
              <w:t>2</w:t>
            </w:r>
          </w:p>
        </w:tc>
        <w:tc>
          <w:tcPr>
            <w:tcW w:w="709" w:type="dxa"/>
            <w:tcBorders>
              <w:left w:val="single" w:sz="6" w:space="0" w:color="auto"/>
              <w:right w:val="single" w:sz="4" w:space="0" w:color="auto"/>
            </w:tcBorders>
            <w:shd w:val="clear" w:color="auto" w:fill="008000"/>
            <w:vAlign w:val="center"/>
          </w:tcPr>
          <w:p w14:paraId="7144751B" w14:textId="77777777" w:rsidR="00E271B1" w:rsidRPr="00E271B1" w:rsidRDefault="00E271B1" w:rsidP="00E271B1">
            <w:pPr>
              <w:jc w:val="center"/>
              <w:rPr>
                <w:sz w:val="20"/>
              </w:rPr>
            </w:pPr>
            <w:r w:rsidRPr="00E271B1">
              <w:rPr>
                <w:sz w:val="20"/>
              </w:rPr>
              <w:t>2</w:t>
            </w:r>
          </w:p>
        </w:tc>
        <w:tc>
          <w:tcPr>
            <w:tcW w:w="709" w:type="dxa"/>
            <w:gridSpan w:val="2"/>
            <w:tcBorders>
              <w:left w:val="single" w:sz="6" w:space="0" w:color="auto"/>
              <w:right w:val="single" w:sz="4" w:space="0" w:color="auto"/>
            </w:tcBorders>
            <w:shd w:val="clear" w:color="auto" w:fill="008000"/>
            <w:vAlign w:val="center"/>
          </w:tcPr>
          <w:p w14:paraId="7C964D78" w14:textId="77777777" w:rsidR="00E271B1" w:rsidRPr="00E271B1" w:rsidRDefault="00E271B1" w:rsidP="00E271B1">
            <w:pPr>
              <w:jc w:val="center"/>
              <w:rPr>
                <w:sz w:val="20"/>
              </w:rPr>
            </w:pPr>
            <w:r w:rsidRPr="00E271B1">
              <w:rPr>
                <w:sz w:val="20"/>
              </w:rPr>
              <w:t>4</w:t>
            </w:r>
          </w:p>
        </w:tc>
        <w:tc>
          <w:tcPr>
            <w:tcW w:w="709" w:type="dxa"/>
            <w:tcBorders>
              <w:left w:val="single" w:sz="6" w:space="0" w:color="auto"/>
              <w:right w:val="single" w:sz="4" w:space="0" w:color="auto"/>
            </w:tcBorders>
            <w:shd w:val="clear" w:color="auto" w:fill="FFFF00"/>
            <w:vAlign w:val="center"/>
          </w:tcPr>
          <w:p w14:paraId="0178500C" w14:textId="77777777" w:rsidR="00E271B1" w:rsidRPr="00E271B1" w:rsidRDefault="00E271B1" w:rsidP="00E271B1">
            <w:pPr>
              <w:jc w:val="center"/>
              <w:rPr>
                <w:sz w:val="20"/>
              </w:rPr>
            </w:pPr>
            <w:r w:rsidRPr="00E271B1">
              <w:rPr>
                <w:sz w:val="20"/>
              </w:rPr>
              <w:t>6Y</w:t>
            </w:r>
          </w:p>
        </w:tc>
        <w:tc>
          <w:tcPr>
            <w:tcW w:w="708" w:type="dxa"/>
            <w:gridSpan w:val="2"/>
            <w:tcBorders>
              <w:left w:val="single" w:sz="6" w:space="0" w:color="auto"/>
              <w:right w:val="single" w:sz="4" w:space="0" w:color="auto"/>
            </w:tcBorders>
            <w:shd w:val="clear" w:color="auto" w:fill="FFFF00"/>
            <w:vAlign w:val="center"/>
          </w:tcPr>
          <w:p w14:paraId="03853697" w14:textId="77777777" w:rsidR="00E271B1" w:rsidRPr="00E271B1" w:rsidRDefault="00E271B1" w:rsidP="00E271B1">
            <w:pPr>
              <w:jc w:val="center"/>
              <w:rPr>
                <w:sz w:val="20"/>
              </w:rPr>
            </w:pPr>
            <w:r w:rsidRPr="00E271B1">
              <w:rPr>
                <w:sz w:val="20"/>
              </w:rPr>
              <w:t>8</w:t>
            </w:r>
          </w:p>
        </w:tc>
        <w:tc>
          <w:tcPr>
            <w:tcW w:w="854" w:type="dxa"/>
            <w:tcBorders>
              <w:left w:val="single" w:sz="6" w:space="0" w:color="auto"/>
              <w:right w:val="single" w:sz="8" w:space="0" w:color="auto"/>
            </w:tcBorders>
            <w:shd w:val="clear" w:color="auto" w:fill="FFFF00"/>
            <w:vAlign w:val="center"/>
          </w:tcPr>
          <w:p w14:paraId="302F926E" w14:textId="77777777" w:rsidR="00E271B1" w:rsidRPr="00E271B1" w:rsidRDefault="00E271B1" w:rsidP="00E271B1">
            <w:pPr>
              <w:jc w:val="center"/>
              <w:rPr>
                <w:sz w:val="20"/>
              </w:rPr>
            </w:pPr>
            <w:r w:rsidRPr="00E271B1">
              <w:rPr>
                <w:sz w:val="20"/>
              </w:rPr>
              <w:t>10Y</w:t>
            </w:r>
          </w:p>
        </w:tc>
      </w:tr>
      <w:tr w:rsidR="00E271B1" w:rsidRPr="00E271B1" w14:paraId="33C022B7" w14:textId="77777777" w:rsidTr="006820B3">
        <w:trPr>
          <w:cantSplit/>
          <w:trHeight w:val="254"/>
          <w:jc w:val="center"/>
        </w:trPr>
        <w:tc>
          <w:tcPr>
            <w:tcW w:w="2822" w:type="dxa"/>
            <w:tcBorders>
              <w:left w:val="single" w:sz="8" w:space="0" w:color="auto"/>
              <w:right w:val="single" w:sz="6" w:space="0" w:color="auto"/>
            </w:tcBorders>
          </w:tcPr>
          <w:p w14:paraId="7F7010FA" w14:textId="77777777" w:rsidR="00E271B1" w:rsidRDefault="00E271B1" w:rsidP="00E271B1">
            <w:pPr>
              <w:rPr>
                <w:sz w:val="18"/>
                <w:szCs w:val="18"/>
              </w:rPr>
            </w:pPr>
            <w:r w:rsidRPr="00E271B1">
              <w:rPr>
                <w:sz w:val="18"/>
                <w:szCs w:val="18"/>
              </w:rPr>
              <w:t>Review date :</w:t>
            </w:r>
          </w:p>
          <w:p w14:paraId="1FE2DD96" w14:textId="77777777" w:rsidR="001D2DBC" w:rsidRPr="00E271B1" w:rsidRDefault="001D2DBC" w:rsidP="00E271B1">
            <w:pPr>
              <w:rPr>
                <w:sz w:val="18"/>
                <w:szCs w:val="18"/>
              </w:rPr>
            </w:pPr>
          </w:p>
        </w:tc>
        <w:tc>
          <w:tcPr>
            <w:tcW w:w="3402" w:type="dxa"/>
            <w:vMerge/>
            <w:tcBorders>
              <w:top w:val="single" w:sz="6" w:space="0" w:color="auto"/>
              <w:left w:val="single" w:sz="4" w:space="0" w:color="auto"/>
              <w:bottom w:val="single" w:sz="18" w:space="0" w:color="auto"/>
              <w:right w:val="single" w:sz="6" w:space="0" w:color="auto"/>
            </w:tcBorders>
          </w:tcPr>
          <w:p w14:paraId="27357532" w14:textId="77777777" w:rsidR="00E271B1" w:rsidRPr="00E271B1" w:rsidRDefault="00E271B1" w:rsidP="00E271B1">
            <w:pPr>
              <w:rPr>
                <w:sz w:val="20"/>
              </w:rPr>
            </w:pPr>
          </w:p>
        </w:tc>
        <w:tc>
          <w:tcPr>
            <w:tcW w:w="3544" w:type="dxa"/>
            <w:vMerge/>
            <w:tcBorders>
              <w:top w:val="single" w:sz="6" w:space="0" w:color="auto"/>
              <w:left w:val="single" w:sz="4" w:space="0" w:color="auto"/>
              <w:bottom w:val="single" w:sz="18" w:space="0" w:color="auto"/>
              <w:right w:val="single" w:sz="6" w:space="0" w:color="auto"/>
            </w:tcBorders>
          </w:tcPr>
          <w:p w14:paraId="07F023C8" w14:textId="77777777" w:rsidR="00E271B1" w:rsidRPr="00E271B1" w:rsidRDefault="00E271B1" w:rsidP="00E271B1">
            <w:pPr>
              <w:rPr>
                <w:sz w:val="20"/>
              </w:rPr>
            </w:pPr>
          </w:p>
        </w:tc>
        <w:tc>
          <w:tcPr>
            <w:tcW w:w="709" w:type="dxa"/>
            <w:vMerge/>
            <w:tcBorders>
              <w:left w:val="single" w:sz="6" w:space="0" w:color="auto"/>
              <w:right w:val="single" w:sz="4" w:space="0" w:color="auto"/>
            </w:tcBorders>
          </w:tcPr>
          <w:p w14:paraId="4BDB5498" w14:textId="77777777" w:rsidR="00E271B1" w:rsidRPr="00E271B1" w:rsidRDefault="00E271B1" w:rsidP="00E271B1">
            <w:pPr>
              <w:rPr>
                <w:sz w:val="20"/>
              </w:rPr>
            </w:pPr>
          </w:p>
        </w:tc>
        <w:tc>
          <w:tcPr>
            <w:tcW w:w="708" w:type="dxa"/>
            <w:tcBorders>
              <w:left w:val="single" w:sz="6" w:space="0" w:color="auto"/>
              <w:right w:val="single" w:sz="4" w:space="0" w:color="auto"/>
            </w:tcBorders>
            <w:vAlign w:val="center"/>
          </w:tcPr>
          <w:p w14:paraId="649841BE" w14:textId="77777777" w:rsidR="00E271B1" w:rsidRPr="00E271B1" w:rsidRDefault="00E271B1" w:rsidP="00E271B1">
            <w:pPr>
              <w:jc w:val="center"/>
              <w:rPr>
                <w:b/>
                <w:sz w:val="20"/>
              </w:rPr>
            </w:pPr>
            <w:r w:rsidRPr="00E271B1">
              <w:rPr>
                <w:b/>
                <w:sz w:val="20"/>
              </w:rPr>
              <w:t>1</w:t>
            </w:r>
          </w:p>
        </w:tc>
        <w:tc>
          <w:tcPr>
            <w:tcW w:w="709" w:type="dxa"/>
            <w:tcBorders>
              <w:left w:val="single" w:sz="6" w:space="0" w:color="auto"/>
              <w:right w:val="single" w:sz="4" w:space="0" w:color="auto"/>
            </w:tcBorders>
            <w:shd w:val="clear" w:color="auto" w:fill="008000"/>
            <w:vAlign w:val="center"/>
          </w:tcPr>
          <w:p w14:paraId="56B20A0C" w14:textId="77777777" w:rsidR="00E271B1" w:rsidRPr="00E271B1" w:rsidRDefault="00E271B1" w:rsidP="00E271B1">
            <w:pPr>
              <w:jc w:val="center"/>
              <w:rPr>
                <w:sz w:val="20"/>
              </w:rPr>
            </w:pPr>
            <w:r w:rsidRPr="00E271B1">
              <w:rPr>
                <w:sz w:val="20"/>
              </w:rPr>
              <w:t>1</w:t>
            </w:r>
          </w:p>
        </w:tc>
        <w:tc>
          <w:tcPr>
            <w:tcW w:w="709" w:type="dxa"/>
            <w:gridSpan w:val="2"/>
            <w:tcBorders>
              <w:left w:val="single" w:sz="6" w:space="0" w:color="auto"/>
              <w:right w:val="single" w:sz="4" w:space="0" w:color="auto"/>
            </w:tcBorders>
            <w:shd w:val="clear" w:color="auto" w:fill="008000"/>
            <w:vAlign w:val="center"/>
          </w:tcPr>
          <w:p w14:paraId="78E884CA" w14:textId="77777777" w:rsidR="00E271B1" w:rsidRPr="00E271B1" w:rsidRDefault="00E271B1" w:rsidP="00E271B1">
            <w:pPr>
              <w:jc w:val="center"/>
              <w:rPr>
                <w:sz w:val="20"/>
              </w:rPr>
            </w:pPr>
            <w:r w:rsidRPr="00E271B1">
              <w:rPr>
                <w:sz w:val="20"/>
              </w:rPr>
              <w:t>2</w:t>
            </w:r>
          </w:p>
        </w:tc>
        <w:tc>
          <w:tcPr>
            <w:tcW w:w="709" w:type="dxa"/>
            <w:tcBorders>
              <w:left w:val="single" w:sz="6" w:space="0" w:color="auto"/>
              <w:right w:val="single" w:sz="4" w:space="0" w:color="auto"/>
            </w:tcBorders>
            <w:shd w:val="clear" w:color="auto" w:fill="008000"/>
            <w:vAlign w:val="center"/>
          </w:tcPr>
          <w:p w14:paraId="7A036E3D" w14:textId="77777777" w:rsidR="00E271B1" w:rsidRPr="00E271B1" w:rsidRDefault="00E271B1" w:rsidP="00E271B1">
            <w:pPr>
              <w:jc w:val="center"/>
              <w:rPr>
                <w:sz w:val="20"/>
              </w:rPr>
            </w:pPr>
            <w:r w:rsidRPr="00E271B1">
              <w:rPr>
                <w:sz w:val="20"/>
              </w:rPr>
              <w:t>3</w:t>
            </w:r>
          </w:p>
        </w:tc>
        <w:tc>
          <w:tcPr>
            <w:tcW w:w="708" w:type="dxa"/>
            <w:gridSpan w:val="2"/>
            <w:tcBorders>
              <w:left w:val="single" w:sz="6" w:space="0" w:color="auto"/>
              <w:right w:val="single" w:sz="4" w:space="0" w:color="auto"/>
            </w:tcBorders>
            <w:shd w:val="clear" w:color="auto" w:fill="008000"/>
            <w:vAlign w:val="center"/>
          </w:tcPr>
          <w:p w14:paraId="17310F6F" w14:textId="77777777" w:rsidR="00E271B1" w:rsidRPr="00E271B1" w:rsidRDefault="00E271B1" w:rsidP="00E271B1">
            <w:pPr>
              <w:jc w:val="center"/>
              <w:rPr>
                <w:sz w:val="20"/>
              </w:rPr>
            </w:pPr>
            <w:r w:rsidRPr="00E271B1">
              <w:rPr>
                <w:sz w:val="20"/>
              </w:rPr>
              <w:t>4</w:t>
            </w:r>
          </w:p>
        </w:tc>
        <w:tc>
          <w:tcPr>
            <w:tcW w:w="854" w:type="dxa"/>
            <w:tcBorders>
              <w:left w:val="single" w:sz="6" w:space="0" w:color="auto"/>
              <w:right w:val="single" w:sz="8" w:space="0" w:color="auto"/>
            </w:tcBorders>
            <w:shd w:val="clear" w:color="auto" w:fill="008000"/>
            <w:vAlign w:val="center"/>
          </w:tcPr>
          <w:p w14:paraId="31F1F0E3" w14:textId="77777777" w:rsidR="00E271B1" w:rsidRPr="00E271B1" w:rsidRDefault="00E271B1" w:rsidP="00E271B1">
            <w:pPr>
              <w:jc w:val="center"/>
              <w:rPr>
                <w:sz w:val="20"/>
              </w:rPr>
            </w:pPr>
            <w:r w:rsidRPr="00E271B1">
              <w:rPr>
                <w:sz w:val="20"/>
              </w:rPr>
              <w:t>5G</w:t>
            </w:r>
          </w:p>
        </w:tc>
      </w:tr>
      <w:tr w:rsidR="00E271B1" w:rsidRPr="00E271B1" w14:paraId="315AB436" w14:textId="77777777" w:rsidTr="006820B3">
        <w:trPr>
          <w:cantSplit/>
          <w:trHeight w:val="254"/>
          <w:jc w:val="center"/>
        </w:trPr>
        <w:tc>
          <w:tcPr>
            <w:tcW w:w="2822" w:type="dxa"/>
            <w:tcBorders>
              <w:left w:val="single" w:sz="8" w:space="0" w:color="auto"/>
              <w:right w:val="single" w:sz="6" w:space="0" w:color="auto"/>
            </w:tcBorders>
          </w:tcPr>
          <w:p w14:paraId="0524D23B" w14:textId="77777777" w:rsidR="00E271B1" w:rsidRPr="00E271B1" w:rsidRDefault="00E271B1" w:rsidP="00E271B1">
            <w:pPr>
              <w:rPr>
                <w:sz w:val="18"/>
                <w:szCs w:val="18"/>
              </w:rPr>
            </w:pPr>
            <w:r w:rsidRPr="00E271B1">
              <w:rPr>
                <w:sz w:val="18"/>
                <w:szCs w:val="18"/>
              </w:rPr>
              <w:t>Reviewed by:</w:t>
            </w:r>
          </w:p>
          <w:p w14:paraId="2916C19D" w14:textId="77777777" w:rsidR="00E271B1" w:rsidRPr="00E271B1" w:rsidRDefault="00E271B1" w:rsidP="00E271B1">
            <w:pPr>
              <w:rPr>
                <w:sz w:val="18"/>
                <w:szCs w:val="18"/>
              </w:rPr>
            </w:pPr>
          </w:p>
        </w:tc>
        <w:tc>
          <w:tcPr>
            <w:tcW w:w="3402" w:type="dxa"/>
            <w:vMerge/>
            <w:tcBorders>
              <w:top w:val="single" w:sz="6" w:space="0" w:color="auto"/>
              <w:left w:val="single" w:sz="4" w:space="0" w:color="auto"/>
              <w:bottom w:val="single" w:sz="18" w:space="0" w:color="auto"/>
              <w:right w:val="single" w:sz="6" w:space="0" w:color="auto"/>
            </w:tcBorders>
          </w:tcPr>
          <w:p w14:paraId="74869460" w14:textId="77777777" w:rsidR="00E271B1" w:rsidRPr="00E271B1" w:rsidRDefault="00E271B1" w:rsidP="00E271B1">
            <w:pPr>
              <w:rPr>
                <w:sz w:val="20"/>
              </w:rPr>
            </w:pPr>
          </w:p>
        </w:tc>
        <w:tc>
          <w:tcPr>
            <w:tcW w:w="3544" w:type="dxa"/>
            <w:vMerge/>
            <w:tcBorders>
              <w:top w:val="single" w:sz="6" w:space="0" w:color="auto"/>
              <w:left w:val="single" w:sz="4" w:space="0" w:color="auto"/>
              <w:bottom w:val="single" w:sz="18" w:space="0" w:color="auto"/>
              <w:right w:val="single" w:sz="6" w:space="0" w:color="auto"/>
            </w:tcBorders>
          </w:tcPr>
          <w:p w14:paraId="187F57B8" w14:textId="77777777" w:rsidR="00E271B1" w:rsidRPr="00E271B1" w:rsidRDefault="00E271B1" w:rsidP="00E271B1">
            <w:pPr>
              <w:rPr>
                <w:sz w:val="20"/>
              </w:rPr>
            </w:pPr>
          </w:p>
        </w:tc>
        <w:tc>
          <w:tcPr>
            <w:tcW w:w="709" w:type="dxa"/>
            <w:vMerge/>
            <w:tcBorders>
              <w:left w:val="single" w:sz="6" w:space="0" w:color="auto"/>
              <w:right w:val="single" w:sz="4" w:space="0" w:color="auto"/>
            </w:tcBorders>
          </w:tcPr>
          <w:p w14:paraId="54738AF4" w14:textId="77777777" w:rsidR="00E271B1" w:rsidRPr="00E271B1" w:rsidRDefault="00E271B1" w:rsidP="00E271B1">
            <w:pPr>
              <w:rPr>
                <w:sz w:val="20"/>
              </w:rPr>
            </w:pPr>
          </w:p>
        </w:tc>
        <w:tc>
          <w:tcPr>
            <w:tcW w:w="708" w:type="dxa"/>
            <w:tcBorders>
              <w:left w:val="single" w:sz="6" w:space="0" w:color="auto"/>
              <w:right w:val="single" w:sz="4" w:space="0" w:color="auto"/>
            </w:tcBorders>
            <w:vAlign w:val="center"/>
          </w:tcPr>
          <w:p w14:paraId="4B584315" w14:textId="77777777" w:rsidR="00E271B1" w:rsidRPr="00E271B1" w:rsidRDefault="00E271B1" w:rsidP="00E271B1">
            <w:pPr>
              <w:jc w:val="center"/>
              <w:rPr>
                <w:b/>
                <w:sz w:val="20"/>
              </w:rPr>
            </w:pPr>
            <w:r w:rsidRPr="00E271B1">
              <w:rPr>
                <w:b/>
                <w:sz w:val="20"/>
              </w:rPr>
              <w:t>0</w:t>
            </w:r>
          </w:p>
        </w:tc>
        <w:tc>
          <w:tcPr>
            <w:tcW w:w="709" w:type="dxa"/>
            <w:tcBorders>
              <w:left w:val="single" w:sz="6" w:space="0" w:color="auto"/>
              <w:right w:val="single" w:sz="4" w:space="0" w:color="auto"/>
            </w:tcBorders>
            <w:vAlign w:val="center"/>
          </w:tcPr>
          <w:p w14:paraId="249FAAB8" w14:textId="77777777" w:rsidR="00E271B1" w:rsidRPr="00E271B1" w:rsidRDefault="00E271B1" w:rsidP="00E271B1">
            <w:pPr>
              <w:jc w:val="center"/>
              <w:rPr>
                <w:b/>
                <w:sz w:val="20"/>
              </w:rPr>
            </w:pPr>
            <w:r w:rsidRPr="00E271B1">
              <w:rPr>
                <w:b/>
                <w:sz w:val="20"/>
              </w:rPr>
              <w:t>1</w:t>
            </w:r>
          </w:p>
        </w:tc>
        <w:tc>
          <w:tcPr>
            <w:tcW w:w="709" w:type="dxa"/>
            <w:gridSpan w:val="2"/>
            <w:tcBorders>
              <w:left w:val="single" w:sz="6" w:space="0" w:color="auto"/>
              <w:right w:val="single" w:sz="4" w:space="0" w:color="auto"/>
            </w:tcBorders>
            <w:vAlign w:val="center"/>
          </w:tcPr>
          <w:p w14:paraId="7842F596" w14:textId="77777777" w:rsidR="00E271B1" w:rsidRPr="00E271B1" w:rsidRDefault="00E271B1" w:rsidP="00E271B1">
            <w:pPr>
              <w:jc w:val="center"/>
              <w:rPr>
                <w:b/>
                <w:sz w:val="20"/>
              </w:rPr>
            </w:pPr>
            <w:r w:rsidRPr="00E271B1">
              <w:rPr>
                <w:b/>
                <w:sz w:val="20"/>
              </w:rPr>
              <w:t>2</w:t>
            </w:r>
          </w:p>
        </w:tc>
        <w:tc>
          <w:tcPr>
            <w:tcW w:w="709" w:type="dxa"/>
            <w:tcBorders>
              <w:left w:val="single" w:sz="6" w:space="0" w:color="auto"/>
              <w:right w:val="single" w:sz="4" w:space="0" w:color="auto"/>
            </w:tcBorders>
            <w:vAlign w:val="center"/>
          </w:tcPr>
          <w:p w14:paraId="68D9363B" w14:textId="77777777" w:rsidR="00E271B1" w:rsidRPr="00E271B1" w:rsidRDefault="00E271B1" w:rsidP="00E271B1">
            <w:pPr>
              <w:jc w:val="center"/>
              <w:rPr>
                <w:b/>
                <w:sz w:val="20"/>
              </w:rPr>
            </w:pPr>
            <w:r w:rsidRPr="00E271B1">
              <w:rPr>
                <w:b/>
                <w:sz w:val="20"/>
              </w:rPr>
              <w:t>3</w:t>
            </w:r>
          </w:p>
        </w:tc>
        <w:tc>
          <w:tcPr>
            <w:tcW w:w="708" w:type="dxa"/>
            <w:gridSpan w:val="2"/>
            <w:tcBorders>
              <w:left w:val="single" w:sz="6" w:space="0" w:color="auto"/>
              <w:right w:val="single" w:sz="4" w:space="0" w:color="auto"/>
            </w:tcBorders>
            <w:vAlign w:val="center"/>
          </w:tcPr>
          <w:p w14:paraId="22C3D751" w14:textId="77777777" w:rsidR="00E271B1" w:rsidRPr="00E271B1" w:rsidRDefault="00E271B1" w:rsidP="00E271B1">
            <w:pPr>
              <w:jc w:val="center"/>
              <w:rPr>
                <w:b/>
                <w:sz w:val="20"/>
              </w:rPr>
            </w:pPr>
            <w:r w:rsidRPr="00E271B1">
              <w:rPr>
                <w:b/>
                <w:sz w:val="20"/>
              </w:rPr>
              <w:t>4</w:t>
            </w:r>
          </w:p>
        </w:tc>
        <w:tc>
          <w:tcPr>
            <w:tcW w:w="854" w:type="dxa"/>
            <w:tcBorders>
              <w:left w:val="single" w:sz="6" w:space="0" w:color="auto"/>
              <w:right w:val="single" w:sz="8" w:space="0" w:color="auto"/>
            </w:tcBorders>
            <w:vAlign w:val="center"/>
          </w:tcPr>
          <w:p w14:paraId="44240AAE" w14:textId="77777777" w:rsidR="00E271B1" w:rsidRPr="00E271B1" w:rsidRDefault="00E271B1" w:rsidP="00E271B1">
            <w:pPr>
              <w:jc w:val="center"/>
              <w:rPr>
                <w:b/>
                <w:sz w:val="20"/>
              </w:rPr>
            </w:pPr>
            <w:r w:rsidRPr="00E271B1">
              <w:rPr>
                <w:b/>
                <w:sz w:val="20"/>
              </w:rPr>
              <w:t>5</w:t>
            </w:r>
          </w:p>
        </w:tc>
      </w:tr>
      <w:tr w:rsidR="00E271B1" w:rsidRPr="00E271B1" w14:paraId="6922745E" w14:textId="77777777" w:rsidTr="006820B3">
        <w:trPr>
          <w:cantSplit/>
          <w:trHeight w:val="301"/>
          <w:jc w:val="center"/>
        </w:trPr>
        <w:tc>
          <w:tcPr>
            <w:tcW w:w="2822" w:type="dxa"/>
            <w:tcBorders>
              <w:left w:val="single" w:sz="8" w:space="0" w:color="auto"/>
              <w:right w:val="single" w:sz="6" w:space="0" w:color="auto"/>
            </w:tcBorders>
          </w:tcPr>
          <w:p w14:paraId="4AE8D51C" w14:textId="77777777" w:rsidR="00E271B1" w:rsidRDefault="00E271B1" w:rsidP="00E271B1">
            <w:pPr>
              <w:rPr>
                <w:sz w:val="18"/>
                <w:szCs w:val="18"/>
              </w:rPr>
            </w:pPr>
            <w:r w:rsidRPr="00E271B1">
              <w:rPr>
                <w:sz w:val="18"/>
                <w:szCs w:val="18"/>
              </w:rPr>
              <w:t>Review date :</w:t>
            </w:r>
          </w:p>
          <w:p w14:paraId="46ABBD8F" w14:textId="77777777" w:rsidR="001D2DBC" w:rsidRPr="00E271B1" w:rsidRDefault="001D2DBC" w:rsidP="00E271B1">
            <w:pPr>
              <w:rPr>
                <w:sz w:val="18"/>
                <w:szCs w:val="18"/>
              </w:rPr>
            </w:pPr>
          </w:p>
        </w:tc>
        <w:tc>
          <w:tcPr>
            <w:tcW w:w="3402" w:type="dxa"/>
            <w:vMerge/>
            <w:tcBorders>
              <w:top w:val="single" w:sz="6" w:space="0" w:color="auto"/>
              <w:left w:val="single" w:sz="4" w:space="0" w:color="auto"/>
              <w:bottom w:val="single" w:sz="18" w:space="0" w:color="auto"/>
              <w:right w:val="single" w:sz="6" w:space="0" w:color="auto"/>
            </w:tcBorders>
          </w:tcPr>
          <w:p w14:paraId="06BBA33E" w14:textId="77777777" w:rsidR="00E271B1" w:rsidRPr="00E271B1" w:rsidRDefault="00E271B1" w:rsidP="00E271B1">
            <w:pPr>
              <w:rPr>
                <w:sz w:val="20"/>
              </w:rPr>
            </w:pPr>
          </w:p>
        </w:tc>
        <w:tc>
          <w:tcPr>
            <w:tcW w:w="3544" w:type="dxa"/>
            <w:vMerge/>
            <w:tcBorders>
              <w:top w:val="single" w:sz="6" w:space="0" w:color="auto"/>
              <w:left w:val="single" w:sz="4" w:space="0" w:color="auto"/>
              <w:bottom w:val="single" w:sz="18" w:space="0" w:color="auto"/>
              <w:right w:val="single" w:sz="6" w:space="0" w:color="auto"/>
            </w:tcBorders>
          </w:tcPr>
          <w:p w14:paraId="464FCBC1" w14:textId="77777777" w:rsidR="00E271B1" w:rsidRPr="00E271B1" w:rsidRDefault="00E271B1" w:rsidP="00E271B1">
            <w:pPr>
              <w:rPr>
                <w:sz w:val="20"/>
              </w:rPr>
            </w:pPr>
          </w:p>
        </w:tc>
        <w:tc>
          <w:tcPr>
            <w:tcW w:w="709" w:type="dxa"/>
            <w:vMerge/>
            <w:tcBorders>
              <w:left w:val="single" w:sz="6" w:space="0" w:color="auto"/>
              <w:right w:val="single" w:sz="4" w:space="0" w:color="auto"/>
            </w:tcBorders>
          </w:tcPr>
          <w:p w14:paraId="5C8C6B09" w14:textId="77777777" w:rsidR="00E271B1" w:rsidRPr="00E271B1" w:rsidRDefault="00E271B1" w:rsidP="00E271B1">
            <w:pPr>
              <w:rPr>
                <w:sz w:val="20"/>
              </w:rPr>
            </w:pPr>
          </w:p>
        </w:tc>
        <w:tc>
          <w:tcPr>
            <w:tcW w:w="4397" w:type="dxa"/>
            <w:gridSpan w:val="8"/>
            <w:tcBorders>
              <w:left w:val="single" w:sz="6" w:space="0" w:color="auto"/>
              <w:bottom w:val="single" w:sz="4" w:space="0" w:color="auto"/>
              <w:right w:val="single" w:sz="8" w:space="0" w:color="auto"/>
            </w:tcBorders>
            <w:vAlign w:val="center"/>
          </w:tcPr>
          <w:p w14:paraId="773D152A" w14:textId="77777777" w:rsidR="00E271B1" w:rsidRPr="00E271B1" w:rsidRDefault="00E271B1" w:rsidP="00E271B1">
            <w:pPr>
              <w:jc w:val="center"/>
              <w:rPr>
                <w:b/>
                <w:sz w:val="20"/>
              </w:rPr>
            </w:pPr>
            <w:r w:rsidRPr="00E271B1">
              <w:rPr>
                <w:b/>
                <w:sz w:val="20"/>
              </w:rPr>
              <w:t>Severity of Injury</w:t>
            </w:r>
          </w:p>
        </w:tc>
      </w:tr>
      <w:tr w:rsidR="00E271B1" w:rsidRPr="00E271B1" w14:paraId="14B7CA87" w14:textId="77777777" w:rsidTr="006820B3">
        <w:trPr>
          <w:cantSplit/>
          <w:trHeight w:val="393"/>
          <w:jc w:val="center"/>
        </w:trPr>
        <w:tc>
          <w:tcPr>
            <w:tcW w:w="2822" w:type="dxa"/>
            <w:tcBorders>
              <w:left w:val="single" w:sz="8" w:space="0" w:color="auto"/>
              <w:bottom w:val="single" w:sz="8" w:space="0" w:color="auto"/>
              <w:right w:val="single" w:sz="6" w:space="0" w:color="auto"/>
            </w:tcBorders>
          </w:tcPr>
          <w:p w14:paraId="1D1B955F" w14:textId="77777777" w:rsidR="00E271B1" w:rsidRPr="00E271B1" w:rsidRDefault="00E271B1" w:rsidP="00E271B1">
            <w:pPr>
              <w:rPr>
                <w:sz w:val="18"/>
                <w:szCs w:val="18"/>
              </w:rPr>
            </w:pPr>
            <w:r w:rsidRPr="00E271B1">
              <w:rPr>
                <w:sz w:val="18"/>
                <w:szCs w:val="18"/>
              </w:rPr>
              <w:t>Reviewed by:</w:t>
            </w:r>
          </w:p>
        </w:tc>
        <w:tc>
          <w:tcPr>
            <w:tcW w:w="3402" w:type="dxa"/>
            <w:vMerge/>
            <w:tcBorders>
              <w:top w:val="single" w:sz="6" w:space="0" w:color="auto"/>
              <w:left w:val="single" w:sz="4" w:space="0" w:color="auto"/>
              <w:bottom w:val="single" w:sz="8" w:space="0" w:color="auto"/>
              <w:right w:val="single" w:sz="6" w:space="0" w:color="auto"/>
            </w:tcBorders>
          </w:tcPr>
          <w:p w14:paraId="3382A365" w14:textId="77777777" w:rsidR="00E271B1" w:rsidRPr="00E271B1" w:rsidRDefault="00E271B1" w:rsidP="00E271B1">
            <w:pPr>
              <w:rPr>
                <w:sz w:val="20"/>
              </w:rPr>
            </w:pPr>
          </w:p>
        </w:tc>
        <w:tc>
          <w:tcPr>
            <w:tcW w:w="3544" w:type="dxa"/>
            <w:vMerge/>
            <w:tcBorders>
              <w:top w:val="single" w:sz="6" w:space="0" w:color="auto"/>
              <w:left w:val="single" w:sz="4" w:space="0" w:color="auto"/>
              <w:bottom w:val="single" w:sz="8" w:space="0" w:color="auto"/>
              <w:right w:val="single" w:sz="6" w:space="0" w:color="auto"/>
            </w:tcBorders>
          </w:tcPr>
          <w:p w14:paraId="5C71F136" w14:textId="77777777" w:rsidR="00E271B1" w:rsidRPr="00E271B1" w:rsidRDefault="00E271B1" w:rsidP="00E271B1">
            <w:pPr>
              <w:rPr>
                <w:sz w:val="20"/>
              </w:rPr>
            </w:pPr>
          </w:p>
        </w:tc>
        <w:tc>
          <w:tcPr>
            <w:tcW w:w="709" w:type="dxa"/>
            <w:vMerge/>
            <w:tcBorders>
              <w:left w:val="single" w:sz="6" w:space="0" w:color="auto"/>
              <w:bottom w:val="single" w:sz="8" w:space="0" w:color="auto"/>
              <w:right w:val="single" w:sz="4" w:space="0" w:color="auto"/>
            </w:tcBorders>
            <w:shd w:val="clear" w:color="auto" w:fill="008000"/>
          </w:tcPr>
          <w:p w14:paraId="62199465" w14:textId="77777777" w:rsidR="00E271B1" w:rsidRPr="00E271B1" w:rsidRDefault="00E271B1" w:rsidP="00E271B1">
            <w:pPr>
              <w:rPr>
                <w:color w:val="008000"/>
                <w:sz w:val="20"/>
              </w:rPr>
            </w:pPr>
          </w:p>
        </w:tc>
        <w:tc>
          <w:tcPr>
            <w:tcW w:w="708" w:type="dxa"/>
            <w:tcBorders>
              <w:left w:val="single" w:sz="4" w:space="0" w:color="auto"/>
              <w:bottom w:val="single" w:sz="8" w:space="0" w:color="auto"/>
              <w:right w:val="single" w:sz="4" w:space="0" w:color="auto"/>
            </w:tcBorders>
            <w:shd w:val="clear" w:color="auto" w:fill="008000"/>
          </w:tcPr>
          <w:p w14:paraId="0DA123B1" w14:textId="77777777" w:rsidR="00E271B1" w:rsidRPr="00E271B1" w:rsidRDefault="00E271B1" w:rsidP="001D2DBC">
            <w:pPr>
              <w:jc w:val="center"/>
              <w:rPr>
                <w:color w:val="FFFF00"/>
                <w:sz w:val="20"/>
              </w:rPr>
            </w:pPr>
          </w:p>
        </w:tc>
        <w:tc>
          <w:tcPr>
            <w:tcW w:w="709" w:type="dxa"/>
            <w:tcBorders>
              <w:left w:val="single" w:sz="4" w:space="0" w:color="auto"/>
              <w:bottom w:val="single" w:sz="8" w:space="0" w:color="auto"/>
              <w:right w:val="single" w:sz="4" w:space="0" w:color="auto"/>
            </w:tcBorders>
            <w:shd w:val="clear" w:color="auto" w:fill="auto"/>
          </w:tcPr>
          <w:p w14:paraId="33AB87BE" w14:textId="77777777" w:rsidR="00E271B1" w:rsidRPr="00E271B1" w:rsidRDefault="00E271B1" w:rsidP="001D2DBC">
            <w:pPr>
              <w:jc w:val="center"/>
              <w:rPr>
                <w:b/>
                <w:sz w:val="18"/>
                <w:szCs w:val="18"/>
              </w:rPr>
            </w:pPr>
            <w:r w:rsidRPr="00E271B1">
              <w:rPr>
                <w:b/>
                <w:sz w:val="18"/>
                <w:szCs w:val="18"/>
              </w:rPr>
              <w:t>Low Risk</w:t>
            </w:r>
          </w:p>
        </w:tc>
        <w:tc>
          <w:tcPr>
            <w:tcW w:w="601" w:type="dxa"/>
            <w:tcBorders>
              <w:left w:val="single" w:sz="4" w:space="0" w:color="auto"/>
              <w:bottom w:val="single" w:sz="8" w:space="0" w:color="auto"/>
              <w:right w:val="single" w:sz="4" w:space="0" w:color="auto"/>
            </w:tcBorders>
            <w:shd w:val="clear" w:color="auto" w:fill="FFFF00"/>
          </w:tcPr>
          <w:p w14:paraId="4C4CEA3D" w14:textId="77777777" w:rsidR="00E271B1" w:rsidRPr="00E271B1" w:rsidRDefault="00E271B1" w:rsidP="001D2DBC">
            <w:pPr>
              <w:jc w:val="center"/>
              <w:rPr>
                <w:color w:val="FF0000"/>
                <w:sz w:val="18"/>
                <w:szCs w:val="18"/>
              </w:rPr>
            </w:pPr>
          </w:p>
        </w:tc>
        <w:tc>
          <w:tcPr>
            <w:tcW w:w="891" w:type="dxa"/>
            <w:gridSpan w:val="3"/>
            <w:tcBorders>
              <w:left w:val="single" w:sz="4" w:space="0" w:color="auto"/>
              <w:bottom w:val="single" w:sz="8" w:space="0" w:color="auto"/>
              <w:right w:val="single" w:sz="4" w:space="0" w:color="auto"/>
            </w:tcBorders>
            <w:shd w:val="clear" w:color="auto" w:fill="auto"/>
          </w:tcPr>
          <w:p w14:paraId="30107ACC" w14:textId="77777777" w:rsidR="00E271B1" w:rsidRPr="00E271B1" w:rsidRDefault="00E271B1" w:rsidP="001D2DBC">
            <w:pPr>
              <w:jc w:val="center"/>
              <w:rPr>
                <w:b/>
                <w:sz w:val="18"/>
                <w:szCs w:val="18"/>
              </w:rPr>
            </w:pPr>
            <w:r w:rsidRPr="00E271B1">
              <w:rPr>
                <w:b/>
                <w:sz w:val="18"/>
                <w:szCs w:val="18"/>
              </w:rPr>
              <w:t>Medium Risk</w:t>
            </w:r>
          </w:p>
        </w:tc>
        <w:tc>
          <w:tcPr>
            <w:tcW w:w="634" w:type="dxa"/>
            <w:tcBorders>
              <w:left w:val="single" w:sz="4" w:space="0" w:color="auto"/>
              <w:bottom w:val="single" w:sz="8" w:space="0" w:color="auto"/>
              <w:right w:val="single" w:sz="4" w:space="0" w:color="auto"/>
            </w:tcBorders>
            <w:shd w:val="clear" w:color="auto" w:fill="FF0000"/>
          </w:tcPr>
          <w:p w14:paraId="50895670" w14:textId="77777777" w:rsidR="00E271B1" w:rsidRPr="00E271B1" w:rsidRDefault="00E271B1" w:rsidP="001D2DBC">
            <w:pPr>
              <w:jc w:val="center"/>
              <w:rPr>
                <w:color w:val="FF0000"/>
                <w:sz w:val="18"/>
                <w:szCs w:val="18"/>
              </w:rPr>
            </w:pPr>
          </w:p>
        </w:tc>
        <w:tc>
          <w:tcPr>
            <w:tcW w:w="854" w:type="dxa"/>
            <w:tcBorders>
              <w:left w:val="single" w:sz="4" w:space="0" w:color="auto"/>
              <w:bottom w:val="single" w:sz="8" w:space="0" w:color="auto"/>
              <w:right w:val="single" w:sz="8" w:space="0" w:color="auto"/>
            </w:tcBorders>
            <w:shd w:val="clear" w:color="auto" w:fill="auto"/>
          </w:tcPr>
          <w:p w14:paraId="72A1F1F4" w14:textId="77777777" w:rsidR="00E271B1" w:rsidRPr="00E271B1" w:rsidRDefault="00E271B1" w:rsidP="00E271B1">
            <w:pPr>
              <w:jc w:val="center"/>
              <w:rPr>
                <w:b/>
                <w:sz w:val="18"/>
                <w:szCs w:val="18"/>
              </w:rPr>
            </w:pPr>
            <w:r w:rsidRPr="00E271B1">
              <w:rPr>
                <w:b/>
                <w:sz w:val="18"/>
                <w:szCs w:val="18"/>
              </w:rPr>
              <w:t>High Risk</w:t>
            </w:r>
          </w:p>
        </w:tc>
      </w:tr>
    </w:tbl>
    <w:p w14:paraId="38C1F859" w14:textId="77777777" w:rsidR="00857701" w:rsidRPr="00C54CBD" w:rsidRDefault="00857701" w:rsidP="006D5A41">
      <w:pPr>
        <w:rPr>
          <w:sz w:val="2"/>
          <w:szCs w:val="2"/>
        </w:rPr>
      </w:pPr>
    </w:p>
    <w:sectPr w:rsidR="00857701" w:rsidRPr="00C54CBD" w:rsidSect="001D2DBC">
      <w:footerReference w:type="default" r:id="rId23"/>
      <w:pgSz w:w="16838" w:h="11906" w:orient="landscape"/>
      <w:pgMar w:top="567" w:right="1440"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E7CE" w14:textId="77777777" w:rsidR="008A2CA0" w:rsidRDefault="008A2CA0" w:rsidP="00E44EE5">
      <w:r>
        <w:separator/>
      </w:r>
    </w:p>
  </w:endnote>
  <w:endnote w:type="continuationSeparator" w:id="0">
    <w:p w14:paraId="41004F19" w14:textId="77777777" w:rsidR="008A2CA0" w:rsidRDefault="008A2CA0" w:rsidP="00E4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
    <w:altName w:val="Times New Roman"/>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39523"/>
      <w:docPartObj>
        <w:docPartGallery w:val="Page Numbers (Bottom of Page)"/>
        <w:docPartUnique/>
      </w:docPartObj>
    </w:sdtPr>
    <w:sdtEndPr/>
    <w:sdtContent>
      <w:sdt>
        <w:sdtPr>
          <w:id w:val="572245356"/>
          <w:docPartObj>
            <w:docPartGallery w:val="Page Numbers (Top of Page)"/>
            <w:docPartUnique/>
          </w:docPartObj>
        </w:sdtPr>
        <w:sdtEndPr/>
        <w:sdtContent>
          <w:p w14:paraId="4CA493FF" w14:textId="77CE1614" w:rsidR="00E44EE5" w:rsidRDefault="00E44EE5" w:rsidP="00E44EE5">
            <w:pPr>
              <w:pStyle w:val="Footer"/>
              <w:ind w:left="2160" w:firstLine="4320"/>
              <w:jc w:val="center"/>
            </w:pPr>
            <w:r w:rsidRPr="00E44EE5">
              <w:t xml:space="preserve">Page </w:t>
            </w:r>
            <w:r w:rsidRPr="00E44EE5">
              <w:rPr>
                <w:bCs/>
                <w:sz w:val="24"/>
                <w:szCs w:val="24"/>
              </w:rPr>
              <w:fldChar w:fldCharType="begin"/>
            </w:r>
            <w:r w:rsidRPr="00E44EE5">
              <w:rPr>
                <w:bCs/>
              </w:rPr>
              <w:instrText xml:space="preserve"> PAGE </w:instrText>
            </w:r>
            <w:r w:rsidRPr="00E44EE5">
              <w:rPr>
                <w:bCs/>
                <w:sz w:val="24"/>
                <w:szCs w:val="24"/>
              </w:rPr>
              <w:fldChar w:fldCharType="separate"/>
            </w:r>
            <w:r w:rsidR="001B7CCD">
              <w:rPr>
                <w:bCs/>
                <w:noProof/>
              </w:rPr>
              <w:t>1</w:t>
            </w:r>
            <w:r w:rsidRPr="00E44EE5">
              <w:rPr>
                <w:bCs/>
                <w:sz w:val="24"/>
                <w:szCs w:val="24"/>
              </w:rPr>
              <w:fldChar w:fldCharType="end"/>
            </w:r>
            <w:r w:rsidRPr="00E44EE5">
              <w:t xml:space="preserve"> of </w:t>
            </w:r>
            <w:r w:rsidRPr="00E44EE5">
              <w:rPr>
                <w:bCs/>
                <w:sz w:val="24"/>
                <w:szCs w:val="24"/>
              </w:rPr>
              <w:fldChar w:fldCharType="begin"/>
            </w:r>
            <w:r w:rsidRPr="00E44EE5">
              <w:rPr>
                <w:bCs/>
              </w:rPr>
              <w:instrText xml:space="preserve"> NUMPAGES  </w:instrText>
            </w:r>
            <w:r w:rsidRPr="00E44EE5">
              <w:rPr>
                <w:bCs/>
                <w:sz w:val="24"/>
                <w:szCs w:val="24"/>
              </w:rPr>
              <w:fldChar w:fldCharType="separate"/>
            </w:r>
            <w:r w:rsidR="001B7CCD">
              <w:rPr>
                <w:bCs/>
                <w:noProof/>
              </w:rPr>
              <w:t>6</w:t>
            </w:r>
            <w:r w:rsidRPr="00E44EE5">
              <w:rPr>
                <w:bCs/>
                <w:sz w:val="24"/>
                <w:szCs w:val="24"/>
              </w:rPr>
              <w:fldChar w:fldCharType="end"/>
            </w: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CF/04/05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0C651" w14:textId="77777777" w:rsidR="008A2CA0" w:rsidRDefault="008A2CA0" w:rsidP="00E44EE5">
      <w:r>
        <w:separator/>
      </w:r>
    </w:p>
  </w:footnote>
  <w:footnote w:type="continuationSeparator" w:id="0">
    <w:p w14:paraId="308D56CC" w14:textId="77777777" w:rsidR="008A2CA0" w:rsidRDefault="008A2CA0" w:rsidP="00E4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F1F"/>
    <w:multiLevelType w:val="hybridMultilevel"/>
    <w:tmpl w:val="D2A0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C2FAA"/>
    <w:multiLevelType w:val="hybridMultilevel"/>
    <w:tmpl w:val="8608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A4818"/>
    <w:multiLevelType w:val="hybridMultilevel"/>
    <w:tmpl w:val="FCCC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F4954"/>
    <w:multiLevelType w:val="hybridMultilevel"/>
    <w:tmpl w:val="CEDE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365C3"/>
    <w:multiLevelType w:val="hybridMultilevel"/>
    <w:tmpl w:val="5A9A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44C0A"/>
    <w:multiLevelType w:val="hybridMultilevel"/>
    <w:tmpl w:val="D842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A6F92"/>
    <w:multiLevelType w:val="hybridMultilevel"/>
    <w:tmpl w:val="1EC0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40C65"/>
    <w:multiLevelType w:val="hybridMultilevel"/>
    <w:tmpl w:val="F92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97E7C"/>
    <w:multiLevelType w:val="hybridMultilevel"/>
    <w:tmpl w:val="6246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529F4"/>
    <w:multiLevelType w:val="hybridMultilevel"/>
    <w:tmpl w:val="BF62A1F8"/>
    <w:lvl w:ilvl="0" w:tplc="08090001">
      <w:start w:val="1"/>
      <w:numFmt w:val="bullet"/>
      <w:lvlText w:val=""/>
      <w:lvlJc w:val="left"/>
      <w:pPr>
        <w:ind w:left="720" w:hanging="360"/>
      </w:pPr>
      <w:rPr>
        <w:rFonts w:ascii="Symbol" w:hAnsi="Symbol" w:hint="default"/>
      </w:rPr>
    </w:lvl>
    <w:lvl w:ilvl="1" w:tplc="B15A395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9419A"/>
    <w:multiLevelType w:val="hybridMultilevel"/>
    <w:tmpl w:val="548CD1FC"/>
    <w:lvl w:ilvl="0" w:tplc="5928DD3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65234"/>
    <w:multiLevelType w:val="hybridMultilevel"/>
    <w:tmpl w:val="F676B20C"/>
    <w:lvl w:ilvl="0" w:tplc="B9A0A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FF4117"/>
    <w:multiLevelType w:val="hybridMultilevel"/>
    <w:tmpl w:val="C72E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04DD9"/>
    <w:multiLevelType w:val="hybridMultilevel"/>
    <w:tmpl w:val="6E5E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15F82"/>
    <w:multiLevelType w:val="hybridMultilevel"/>
    <w:tmpl w:val="0D06FA3C"/>
    <w:lvl w:ilvl="0" w:tplc="5262DA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87174"/>
    <w:multiLevelType w:val="hybridMultilevel"/>
    <w:tmpl w:val="871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01891"/>
    <w:multiLevelType w:val="hybridMultilevel"/>
    <w:tmpl w:val="C606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62C12"/>
    <w:multiLevelType w:val="hybridMultilevel"/>
    <w:tmpl w:val="AE1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6462A"/>
    <w:multiLevelType w:val="hybridMultilevel"/>
    <w:tmpl w:val="1416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A6E53"/>
    <w:multiLevelType w:val="hybridMultilevel"/>
    <w:tmpl w:val="8AC6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18"/>
  </w:num>
  <w:num w:numId="6">
    <w:abstractNumId w:val="17"/>
  </w:num>
  <w:num w:numId="7">
    <w:abstractNumId w:val="0"/>
  </w:num>
  <w:num w:numId="8">
    <w:abstractNumId w:val="3"/>
  </w:num>
  <w:num w:numId="9">
    <w:abstractNumId w:val="13"/>
  </w:num>
  <w:num w:numId="10">
    <w:abstractNumId w:val="7"/>
  </w:num>
  <w:num w:numId="11">
    <w:abstractNumId w:val="4"/>
  </w:num>
  <w:num w:numId="12">
    <w:abstractNumId w:val="14"/>
  </w:num>
  <w:num w:numId="13">
    <w:abstractNumId w:val="2"/>
  </w:num>
  <w:num w:numId="14">
    <w:abstractNumId w:val="1"/>
  </w:num>
  <w:num w:numId="15">
    <w:abstractNumId w:val="5"/>
  </w:num>
  <w:num w:numId="16">
    <w:abstractNumId w:val="15"/>
  </w:num>
  <w:num w:numId="17">
    <w:abstractNumId w:val="8"/>
  </w:num>
  <w:num w:numId="18">
    <w:abstractNumId w:val="6"/>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1"/>
    <w:rsid w:val="0001367F"/>
    <w:rsid w:val="00033A57"/>
    <w:rsid w:val="00057BD0"/>
    <w:rsid w:val="0006293E"/>
    <w:rsid w:val="000756DB"/>
    <w:rsid w:val="00082784"/>
    <w:rsid w:val="000B3908"/>
    <w:rsid w:val="000C14F9"/>
    <w:rsid w:val="000F799C"/>
    <w:rsid w:val="001134F4"/>
    <w:rsid w:val="001233D1"/>
    <w:rsid w:val="0012425A"/>
    <w:rsid w:val="00135EAF"/>
    <w:rsid w:val="00136AEB"/>
    <w:rsid w:val="0019171E"/>
    <w:rsid w:val="00196561"/>
    <w:rsid w:val="001B7CCD"/>
    <w:rsid w:val="001C2312"/>
    <w:rsid w:val="001D2DBC"/>
    <w:rsid w:val="001D6640"/>
    <w:rsid w:val="001E6D6B"/>
    <w:rsid w:val="00231699"/>
    <w:rsid w:val="00275066"/>
    <w:rsid w:val="002909F5"/>
    <w:rsid w:val="00296223"/>
    <w:rsid w:val="002E1361"/>
    <w:rsid w:val="003261AA"/>
    <w:rsid w:val="003461AB"/>
    <w:rsid w:val="003575D9"/>
    <w:rsid w:val="003D448D"/>
    <w:rsid w:val="00400B46"/>
    <w:rsid w:val="004446B1"/>
    <w:rsid w:val="00454064"/>
    <w:rsid w:val="00476E63"/>
    <w:rsid w:val="004C7470"/>
    <w:rsid w:val="00574221"/>
    <w:rsid w:val="005A4C6C"/>
    <w:rsid w:val="005B6B88"/>
    <w:rsid w:val="005C1A0B"/>
    <w:rsid w:val="005D3374"/>
    <w:rsid w:val="00602831"/>
    <w:rsid w:val="00614165"/>
    <w:rsid w:val="00621A22"/>
    <w:rsid w:val="00622F63"/>
    <w:rsid w:val="006313F8"/>
    <w:rsid w:val="006413D8"/>
    <w:rsid w:val="006453C6"/>
    <w:rsid w:val="006820B3"/>
    <w:rsid w:val="006A34AA"/>
    <w:rsid w:val="006B3606"/>
    <w:rsid w:val="006B682C"/>
    <w:rsid w:val="006D5A41"/>
    <w:rsid w:val="006E51F6"/>
    <w:rsid w:val="00723780"/>
    <w:rsid w:val="007255A3"/>
    <w:rsid w:val="00726BD4"/>
    <w:rsid w:val="00744446"/>
    <w:rsid w:val="007A3A13"/>
    <w:rsid w:val="007B7890"/>
    <w:rsid w:val="007E44C8"/>
    <w:rsid w:val="00810EBF"/>
    <w:rsid w:val="008347C7"/>
    <w:rsid w:val="00835565"/>
    <w:rsid w:val="008556E8"/>
    <w:rsid w:val="00857701"/>
    <w:rsid w:val="00857E23"/>
    <w:rsid w:val="008957B2"/>
    <w:rsid w:val="008A2CA0"/>
    <w:rsid w:val="008B2B18"/>
    <w:rsid w:val="0090049E"/>
    <w:rsid w:val="00915A80"/>
    <w:rsid w:val="0092698E"/>
    <w:rsid w:val="00937EE6"/>
    <w:rsid w:val="00997E90"/>
    <w:rsid w:val="009C5138"/>
    <w:rsid w:val="009D30EE"/>
    <w:rsid w:val="009F25BD"/>
    <w:rsid w:val="00A1226E"/>
    <w:rsid w:val="00A24F8F"/>
    <w:rsid w:val="00A32932"/>
    <w:rsid w:val="00A63B3C"/>
    <w:rsid w:val="00A83732"/>
    <w:rsid w:val="00A91340"/>
    <w:rsid w:val="00AA1823"/>
    <w:rsid w:val="00AF1C67"/>
    <w:rsid w:val="00B15F72"/>
    <w:rsid w:val="00B32781"/>
    <w:rsid w:val="00B47944"/>
    <w:rsid w:val="00B806C3"/>
    <w:rsid w:val="00BB12F1"/>
    <w:rsid w:val="00BB1521"/>
    <w:rsid w:val="00BD44A7"/>
    <w:rsid w:val="00BF12E5"/>
    <w:rsid w:val="00BF168A"/>
    <w:rsid w:val="00BF2A38"/>
    <w:rsid w:val="00BF64A9"/>
    <w:rsid w:val="00C07920"/>
    <w:rsid w:val="00C30E91"/>
    <w:rsid w:val="00C43CDB"/>
    <w:rsid w:val="00C54CBD"/>
    <w:rsid w:val="00C630C8"/>
    <w:rsid w:val="00C75CFC"/>
    <w:rsid w:val="00CA3E30"/>
    <w:rsid w:val="00CC2884"/>
    <w:rsid w:val="00CF5C20"/>
    <w:rsid w:val="00D11D95"/>
    <w:rsid w:val="00D22D57"/>
    <w:rsid w:val="00D25D8A"/>
    <w:rsid w:val="00D80882"/>
    <w:rsid w:val="00DA18AB"/>
    <w:rsid w:val="00DA1DA3"/>
    <w:rsid w:val="00DC20AA"/>
    <w:rsid w:val="00DF1D2C"/>
    <w:rsid w:val="00E06E33"/>
    <w:rsid w:val="00E10FF1"/>
    <w:rsid w:val="00E130B2"/>
    <w:rsid w:val="00E271B1"/>
    <w:rsid w:val="00E34819"/>
    <w:rsid w:val="00E44EE5"/>
    <w:rsid w:val="00E63429"/>
    <w:rsid w:val="00F35D34"/>
    <w:rsid w:val="00F44517"/>
    <w:rsid w:val="00F4475A"/>
    <w:rsid w:val="00F46A6D"/>
    <w:rsid w:val="00F50A8F"/>
    <w:rsid w:val="00FA3010"/>
    <w:rsid w:val="00FD1625"/>
    <w:rsid w:val="00FD4467"/>
    <w:rsid w:val="00FE4881"/>
    <w:rsid w:val="6660A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D971"/>
  <w15:chartTrackingRefBased/>
  <w15:docId w15:val="{7158FD8D-819E-44D4-B616-27FF49E5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96561"/>
    <w:pPr>
      <w:ind w:left="252" w:hanging="252"/>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196561"/>
    <w:rPr>
      <w:rFonts w:ascii="Times New Roman" w:eastAsia="Times New Roman" w:hAnsi="Times New Roman" w:cs="Times New Roman"/>
      <w:sz w:val="20"/>
      <w:szCs w:val="24"/>
    </w:rPr>
  </w:style>
  <w:style w:type="paragraph" w:styleId="ListParagraph">
    <w:name w:val="List Paragraph"/>
    <w:basedOn w:val="Normal"/>
    <w:uiPriority w:val="34"/>
    <w:qFormat/>
    <w:rsid w:val="002909F5"/>
    <w:pPr>
      <w:ind w:left="720"/>
      <w:contextualSpacing/>
    </w:pPr>
  </w:style>
  <w:style w:type="paragraph" w:styleId="Header">
    <w:name w:val="header"/>
    <w:basedOn w:val="Normal"/>
    <w:link w:val="HeaderChar"/>
    <w:uiPriority w:val="99"/>
    <w:unhideWhenUsed/>
    <w:rsid w:val="00E44EE5"/>
    <w:pPr>
      <w:tabs>
        <w:tab w:val="center" w:pos="4513"/>
        <w:tab w:val="right" w:pos="9026"/>
      </w:tabs>
    </w:pPr>
  </w:style>
  <w:style w:type="character" w:customStyle="1" w:styleId="HeaderChar">
    <w:name w:val="Header Char"/>
    <w:basedOn w:val="DefaultParagraphFont"/>
    <w:link w:val="Header"/>
    <w:uiPriority w:val="99"/>
    <w:rsid w:val="00E44EE5"/>
  </w:style>
  <w:style w:type="paragraph" w:styleId="Footer">
    <w:name w:val="footer"/>
    <w:basedOn w:val="Normal"/>
    <w:link w:val="FooterChar"/>
    <w:uiPriority w:val="99"/>
    <w:unhideWhenUsed/>
    <w:rsid w:val="00E44EE5"/>
    <w:pPr>
      <w:tabs>
        <w:tab w:val="center" w:pos="4513"/>
        <w:tab w:val="right" w:pos="9026"/>
      </w:tabs>
    </w:pPr>
  </w:style>
  <w:style w:type="character" w:customStyle="1" w:styleId="FooterChar">
    <w:name w:val="Footer Char"/>
    <w:basedOn w:val="DefaultParagraphFont"/>
    <w:link w:val="Footer"/>
    <w:uiPriority w:val="99"/>
    <w:rsid w:val="00E44EE5"/>
  </w:style>
  <w:style w:type="paragraph" w:styleId="BalloonText">
    <w:name w:val="Balloon Text"/>
    <w:basedOn w:val="Normal"/>
    <w:link w:val="BalloonTextChar"/>
    <w:uiPriority w:val="99"/>
    <w:semiHidden/>
    <w:unhideWhenUsed/>
    <w:rsid w:val="0085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01"/>
    <w:rPr>
      <w:rFonts w:ascii="Segoe UI" w:hAnsi="Segoe UI" w:cs="Segoe UI"/>
      <w:sz w:val="18"/>
      <w:szCs w:val="18"/>
    </w:rPr>
  </w:style>
  <w:style w:type="table" w:customStyle="1" w:styleId="TableGrid1">
    <w:name w:val="Table Grid1"/>
    <w:basedOn w:val="TableNormal"/>
    <w:next w:val="TableGrid"/>
    <w:uiPriority w:val="39"/>
    <w:rsid w:val="00E2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C20"/>
    <w:rPr>
      <w:sz w:val="16"/>
      <w:szCs w:val="16"/>
    </w:rPr>
  </w:style>
  <w:style w:type="paragraph" w:styleId="CommentText">
    <w:name w:val="annotation text"/>
    <w:basedOn w:val="Normal"/>
    <w:link w:val="CommentTextChar"/>
    <w:uiPriority w:val="99"/>
    <w:semiHidden/>
    <w:unhideWhenUsed/>
    <w:rsid w:val="00CF5C20"/>
    <w:rPr>
      <w:sz w:val="20"/>
      <w:szCs w:val="20"/>
    </w:rPr>
  </w:style>
  <w:style w:type="character" w:customStyle="1" w:styleId="CommentTextChar">
    <w:name w:val="Comment Text Char"/>
    <w:basedOn w:val="DefaultParagraphFont"/>
    <w:link w:val="CommentText"/>
    <w:uiPriority w:val="99"/>
    <w:semiHidden/>
    <w:rsid w:val="00CF5C20"/>
    <w:rPr>
      <w:sz w:val="20"/>
      <w:szCs w:val="20"/>
    </w:rPr>
  </w:style>
  <w:style w:type="paragraph" w:styleId="CommentSubject">
    <w:name w:val="annotation subject"/>
    <w:basedOn w:val="CommentText"/>
    <w:next w:val="CommentText"/>
    <w:link w:val="CommentSubjectChar"/>
    <w:uiPriority w:val="99"/>
    <w:semiHidden/>
    <w:unhideWhenUsed/>
    <w:rsid w:val="00CF5C20"/>
    <w:rPr>
      <w:b/>
      <w:bCs/>
    </w:rPr>
  </w:style>
  <w:style w:type="character" w:customStyle="1" w:styleId="CommentSubjectChar">
    <w:name w:val="Comment Subject Char"/>
    <w:basedOn w:val="CommentTextChar"/>
    <w:link w:val="CommentSubject"/>
    <w:uiPriority w:val="99"/>
    <w:semiHidden/>
    <w:rsid w:val="00CF5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
    <w:altName w:val="Times New Roman"/>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1296E"/>
    <w:rsid w:val="0001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FE4086DAD774D8D058768881C8A13" ma:contentTypeVersion="4" ma:contentTypeDescription="Create a new document." ma:contentTypeScope="" ma:versionID="a8df9e3df59d4d0eb9905de2286b8561">
  <xsd:schema xmlns:xsd="http://www.w3.org/2001/XMLSchema" xmlns:xs="http://www.w3.org/2001/XMLSchema" xmlns:p="http://schemas.microsoft.com/office/2006/metadata/properties" xmlns:ns2="284d123d-98e9-4c66-938b-377cd7f32a81" targetNamespace="http://schemas.microsoft.com/office/2006/metadata/properties" ma:root="true" ma:fieldsID="59eb8d26895adab716866fdd6339802b" ns2:_="">
    <xsd:import namespace="284d123d-98e9-4c66-938b-377cd7f32a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d123d-98e9-4c66-938b-377cd7f32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F36A-93B9-453F-8AA3-B2E900898E39}">
  <ds:schemaRefs>
    <ds:schemaRef ds:uri="http://schemas.microsoft.com/sharepoint/v3/contenttype/forms"/>
  </ds:schemaRefs>
</ds:datastoreItem>
</file>

<file path=customXml/itemProps2.xml><?xml version="1.0" encoding="utf-8"?>
<ds:datastoreItem xmlns:ds="http://schemas.openxmlformats.org/officeDocument/2006/customXml" ds:itemID="{A655BAC7-7586-4A89-9187-992F4D454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d123d-98e9-4c66-938b-377cd7f32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011AD-EA24-49BC-BE91-6D5237640EEE}">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84d123d-98e9-4c66-938b-377cd7f32a8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B32240-AAB4-4184-8A7D-A1C06A72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Davies</dc:creator>
  <cp:keywords/>
  <dc:description/>
  <cp:lastModifiedBy>Catherine Lewis</cp:lastModifiedBy>
  <cp:revision>2</cp:revision>
  <cp:lastPrinted>2019-10-09T09:58:00Z</cp:lastPrinted>
  <dcterms:created xsi:type="dcterms:W3CDTF">2022-06-16T15:15:00Z</dcterms:created>
  <dcterms:modified xsi:type="dcterms:W3CDTF">2022-06-16T15:15:00Z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0x010100DDEFE4086DAD774D8D058768881C8A13</vt:lpwstr>
  </property>
</Properties>
</file>