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6A1EF" w14:textId="77777777" w:rsidR="00396B31" w:rsidRPr="00167905" w:rsidRDefault="003045C8" w:rsidP="00996151">
      <w:pPr>
        <w:rPr>
          <w:rFonts w:ascii="Arial" w:hAnsi="Arial" w:cs="Arial"/>
          <w:color w:val="242424"/>
          <w:sz w:val="28"/>
          <w:szCs w:val="28"/>
          <w:shd w:val="clear" w:color="auto" w:fill="FFFFFF"/>
        </w:rPr>
      </w:pPr>
      <w:r w:rsidRPr="00167905">
        <w:rPr>
          <w:rFonts w:ascii="Arial" w:hAnsi="Arial" w:cs="Arial"/>
          <w:noProof/>
          <w:color w:val="2B579A"/>
          <w:sz w:val="28"/>
          <w:szCs w:val="28"/>
          <w:shd w:val="clear" w:color="auto" w:fill="E6E6E6"/>
          <w:lang w:eastAsia="en-GB"/>
        </w:rPr>
        <w:drawing>
          <wp:anchor distT="0" distB="0" distL="114300" distR="114300" simplePos="0" relativeHeight="251658240" behindDoc="1" locked="0" layoutInCell="1" allowOverlap="1" wp14:anchorId="0BE1CD98" wp14:editId="70990261">
            <wp:simplePos x="0" y="0"/>
            <wp:positionH relativeFrom="page">
              <wp:posOffset>838200</wp:posOffset>
            </wp:positionH>
            <wp:positionV relativeFrom="margin">
              <wp:posOffset>-209550</wp:posOffset>
            </wp:positionV>
            <wp:extent cx="5848350" cy="9734550"/>
            <wp:effectExtent l="0" t="0" r="0" b="0"/>
            <wp:wrapNone/>
            <wp:docPr id="4" name="Picture 1" descr="NPT_report_cover-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T_report_cover-01.jpg"/>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350" cy="973455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3045C8" w:rsidRPr="00167905" w:rsidRDefault="003045C8" w:rsidP="00996151">
      <w:pPr>
        <w:rPr>
          <w:rFonts w:ascii="Arial" w:hAnsi="Arial" w:cs="Arial"/>
          <w:color w:val="242424"/>
          <w:sz w:val="28"/>
          <w:szCs w:val="28"/>
          <w:shd w:val="clear" w:color="auto" w:fill="FFFFFF"/>
        </w:rPr>
      </w:pPr>
    </w:p>
    <w:p w14:paraId="0A37501D" w14:textId="77777777" w:rsidR="003045C8" w:rsidRPr="00167905" w:rsidRDefault="003045C8" w:rsidP="00996151">
      <w:pPr>
        <w:rPr>
          <w:rFonts w:ascii="Arial" w:hAnsi="Arial" w:cs="Arial"/>
          <w:color w:val="242424"/>
          <w:sz w:val="28"/>
          <w:szCs w:val="28"/>
          <w:shd w:val="clear" w:color="auto" w:fill="FFFFFF"/>
        </w:rPr>
      </w:pPr>
    </w:p>
    <w:p w14:paraId="5DAB6C7B" w14:textId="77777777" w:rsidR="003045C8" w:rsidRPr="00167905" w:rsidRDefault="003045C8" w:rsidP="00996151">
      <w:pPr>
        <w:rPr>
          <w:rFonts w:ascii="Arial" w:hAnsi="Arial" w:cs="Arial"/>
          <w:color w:val="242424"/>
          <w:sz w:val="28"/>
          <w:szCs w:val="28"/>
          <w:shd w:val="clear" w:color="auto" w:fill="FFFFFF"/>
        </w:rPr>
      </w:pPr>
    </w:p>
    <w:p w14:paraId="02EB378F" w14:textId="77777777" w:rsidR="003045C8" w:rsidRPr="00167905" w:rsidRDefault="003045C8" w:rsidP="00996151">
      <w:pPr>
        <w:rPr>
          <w:rFonts w:ascii="Arial" w:hAnsi="Arial" w:cs="Arial"/>
          <w:color w:val="242424"/>
          <w:sz w:val="28"/>
          <w:szCs w:val="28"/>
          <w:shd w:val="clear" w:color="auto" w:fill="FFFFFF"/>
        </w:rPr>
      </w:pPr>
    </w:p>
    <w:p w14:paraId="6A05A809" w14:textId="77777777" w:rsidR="003045C8" w:rsidRPr="00167905" w:rsidRDefault="003045C8" w:rsidP="00996151">
      <w:pPr>
        <w:rPr>
          <w:rFonts w:ascii="Arial" w:hAnsi="Arial" w:cs="Arial"/>
          <w:color w:val="242424"/>
          <w:sz w:val="28"/>
          <w:szCs w:val="28"/>
          <w:shd w:val="clear" w:color="auto" w:fill="FFFFFF"/>
        </w:rPr>
      </w:pPr>
    </w:p>
    <w:p w14:paraId="5A39BBE3" w14:textId="286D81BA" w:rsidR="003045C8" w:rsidRPr="00167905" w:rsidRDefault="00EE3F94" w:rsidP="00996151">
      <w:pPr>
        <w:rPr>
          <w:rFonts w:ascii="Arial" w:hAnsi="Arial" w:cs="Arial"/>
          <w:color w:val="242424"/>
          <w:sz w:val="28"/>
          <w:szCs w:val="28"/>
          <w:shd w:val="clear" w:color="auto" w:fill="FFFFFF"/>
        </w:rPr>
      </w:pPr>
      <w:r w:rsidRPr="00167905">
        <w:rPr>
          <w:rFonts w:ascii="Arial" w:hAnsi="Arial" w:cs="Arial"/>
          <w:noProof/>
          <w:color w:val="242424"/>
          <w:sz w:val="28"/>
          <w:szCs w:val="28"/>
          <w:shd w:val="clear" w:color="auto" w:fill="FFFFFF"/>
          <w:lang w:eastAsia="en-GB"/>
        </w:rPr>
        <mc:AlternateContent>
          <mc:Choice Requires="wps">
            <w:drawing>
              <wp:anchor distT="45720" distB="45720" distL="114300" distR="114300" simplePos="0" relativeHeight="251658241" behindDoc="0" locked="0" layoutInCell="1" allowOverlap="1" wp14:anchorId="29F26200" wp14:editId="1151D810">
                <wp:simplePos x="0" y="0"/>
                <wp:positionH relativeFrom="column">
                  <wp:posOffset>304800</wp:posOffset>
                </wp:positionH>
                <wp:positionV relativeFrom="paragraph">
                  <wp:posOffset>15875</wp:posOffset>
                </wp:positionV>
                <wp:extent cx="4857750" cy="4826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826000"/>
                        </a:xfrm>
                        <a:prstGeom prst="rect">
                          <a:avLst/>
                        </a:prstGeom>
                        <a:solidFill>
                          <a:srgbClr val="FFFFFF"/>
                        </a:solidFill>
                        <a:ln w="9525">
                          <a:solidFill>
                            <a:srgbClr val="000000"/>
                          </a:solidFill>
                          <a:miter lim="800000"/>
                          <a:headEnd/>
                          <a:tailEnd/>
                        </a:ln>
                      </wps:spPr>
                      <wps:txbx>
                        <w:txbxContent>
                          <w:p w14:paraId="0E27B00A" w14:textId="77777777" w:rsidR="003045C8" w:rsidRDefault="003045C8" w:rsidP="003045C8">
                            <w:pPr>
                              <w:jc w:val="center"/>
                              <w:rPr>
                                <w:rFonts w:ascii="Arial" w:hAnsi="Arial" w:cs="Arial"/>
                                <w:b/>
                                <w:color w:val="1F497D"/>
                                <w:sz w:val="72"/>
                                <w:szCs w:val="72"/>
                              </w:rPr>
                            </w:pPr>
                          </w:p>
                          <w:p w14:paraId="38558AE6" w14:textId="24FD77F4" w:rsidR="003045C8" w:rsidRDefault="00F263E4" w:rsidP="003045C8">
                            <w:pPr>
                              <w:jc w:val="center"/>
                              <w:rPr>
                                <w:rFonts w:ascii="Arial" w:hAnsi="Arial" w:cs="Arial"/>
                                <w:b/>
                                <w:color w:val="1F497D"/>
                                <w:sz w:val="72"/>
                                <w:szCs w:val="72"/>
                              </w:rPr>
                            </w:pPr>
                            <w:r>
                              <w:rPr>
                                <w:rFonts w:ascii="Arial" w:hAnsi="Arial" w:cs="Arial"/>
                                <w:b/>
                                <w:color w:val="1F497D"/>
                                <w:sz w:val="72"/>
                                <w:szCs w:val="72"/>
                              </w:rPr>
                              <w:t>Public Health Measures for the Workplace</w:t>
                            </w:r>
                          </w:p>
                          <w:p w14:paraId="7CAD1A2F" w14:textId="77777777" w:rsidR="00D2084F" w:rsidRPr="00D2084F" w:rsidRDefault="00D2084F" w:rsidP="003045C8">
                            <w:pPr>
                              <w:jc w:val="center"/>
                              <w:rPr>
                                <w:rFonts w:ascii="Arial" w:hAnsi="Arial" w:cs="Arial"/>
                                <w:b/>
                                <w:color w:val="1F497D"/>
                                <w:sz w:val="56"/>
                                <w:szCs w:val="56"/>
                              </w:rPr>
                            </w:pPr>
                            <w:r w:rsidRPr="00D2084F">
                              <w:rPr>
                                <w:rFonts w:ascii="Arial" w:hAnsi="Arial" w:cs="Arial"/>
                                <w:b/>
                                <w:color w:val="1F497D"/>
                                <w:sz w:val="56"/>
                                <w:szCs w:val="56"/>
                              </w:rPr>
                              <w:t xml:space="preserve">Information for Managers and Employees </w:t>
                            </w:r>
                          </w:p>
                          <w:p w14:paraId="60061E4C" w14:textId="77777777" w:rsidR="003045C8" w:rsidRDefault="003045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F26200" id="_x0000_t202" coordsize="21600,21600" o:spt="202" path="m,l,21600r21600,l21600,xe">
                <v:stroke joinstyle="miter"/>
                <v:path gradientshapeok="t" o:connecttype="rect"/>
              </v:shapetype>
              <v:shape id="Text Box 2" o:spid="_x0000_s1026" type="#_x0000_t202" style="position:absolute;margin-left:24pt;margin-top:1.25pt;width:382.5pt;height:38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">
                <v:textbox>
                  <w:txbxContent>
                    <w:p w14:paraId="0E27B00A" w14:textId="77777777" w:rsidR="003045C8" w:rsidRDefault="003045C8" w:rsidP="003045C8">
                      <w:pPr>
                        <w:jc w:val="center"/>
                        <w:rPr>
                          <w:rFonts w:ascii="Arial" w:hAnsi="Arial" w:cs="Arial"/>
                          <w:b/>
                          <w:color w:val="1F497D"/>
                          <w:sz w:val="72"/>
                          <w:szCs w:val="72"/>
                        </w:rPr>
                      </w:pPr>
                    </w:p>
                    <w:p w14:paraId="38558AE6" w14:textId="24FD77F4" w:rsidR="003045C8" w:rsidRDefault="00F263E4" w:rsidP="003045C8">
                      <w:pPr>
                        <w:jc w:val="center"/>
                        <w:rPr>
                          <w:rFonts w:ascii="Arial" w:hAnsi="Arial" w:cs="Arial"/>
                          <w:b/>
                          <w:color w:val="1F497D"/>
                          <w:sz w:val="72"/>
                          <w:szCs w:val="72"/>
                        </w:rPr>
                      </w:pPr>
                      <w:r>
                        <w:rPr>
                          <w:rFonts w:ascii="Arial" w:hAnsi="Arial" w:cs="Arial"/>
                          <w:b/>
                          <w:color w:val="1F497D"/>
                          <w:sz w:val="72"/>
                          <w:szCs w:val="72"/>
                        </w:rPr>
                        <w:t>Public Health Measures for the Workplace</w:t>
                      </w:r>
                    </w:p>
                    <w:p w14:paraId="7CAD1A2F" w14:textId="77777777" w:rsidR="00D2084F" w:rsidRPr="00D2084F" w:rsidRDefault="00D2084F" w:rsidP="003045C8">
                      <w:pPr>
                        <w:jc w:val="center"/>
                        <w:rPr>
                          <w:rFonts w:ascii="Arial" w:hAnsi="Arial" w:cs="Arial"/>
                          <w:b/>
                          <w:color w:val="1F497D"/>
                          <w:sz w:val="56"/>
                          <w:szCs w:val="56"/>
                        </w:rPr>
                      </w:pPr>
                      <w:r w:rsidRPr="00D2084F">
                        <w:rPr>
                          <w:rFonts w:ascii="Arial" w:hAnsi="Arial" w:cs="Arial"/>
                          <w:b/>
                          <w:color w:val="1F497D"/>
                          <w:sz w:val="56"/>
                          <w:szCs w:val="56"/>
                        </w:rPr>
                        <w:t xml:space="preserve">Information for Managers and Employees </w:t>
                      </w:r>
                    </w:p>
                    <w:p w14:paraId="60061E4C" w14:textId="77777777" w:rsidR="003045C8" w:rsidRDefault="003045C8"/>
                  </w:txbxContent>
                </v:textbox>
                <w10:wrap type="square"/>
              </v:shape>
            </w:pict>
          </mc:Fallback>
        </mc:AlternateContent>
      </w:r>
    </w:p>
    <w:p w14:paraId="41C8F396" w14:textId="785B3E76" w:rsidR="003045C8" w:rsidRPr="00167905" w:rsidRDefault="003045C8" w:rsidP="00996151">
      <w:pPr>
        <w:rPr>
          <w:rFonts w:ascii="Arial" w:hAnsi="Arial" w:cs="Arial"/>
          <w:color w:val="242424"/>
          <w:sz w:val="28"/>
          <w:szCs w:val="28"/>
          <w:shd w:val="clear" w:color="auto" w:fill="FFFFFF"/>
        </w:rPr>
      </w:pPr>
    </w:p>
    <w:p w14:paraId="72A3D3EC" w14:textId="6B8749A7" w:rsidR="003045C8" w:rsidRPr="00167905" w:rsidRDefault="003045C8" w:rsidP="00996151">
      <w:pPr>
        <w:rPr>
          <w:rFonts w:ascii="Arial" w:hAnsi="Arial" w:cs="Arial"/>
          <w:color w:val="242424"/>
          <w:sz w:val="28"/>
          <w:szCs w:val="28"/>
          <w:shd w:val="clear" w:color="auto" w:fill="FFFFFF"/>
        </w:rPr>
      </w:pPr>
    </w:p>
    <w:p w14:paraId="0D0B940D" w14:textId="567D61B6" w:rsidR="003045C8" w:rsidRPr="00167905" w:rsidRDefault="003045C8" w:rsidP="00996151">
      <w:pPr>
        <w:rPr>
          <w:rFonts w:ascii="Arial" w:hAnsi="Arial" w:cs="Arial"/>
          <w:color w:val="242424"/>
          <w:sz w:val="28"/>
          <w:szCs w:val="28"/>
          <w:shd w:val="clear" w:color="auto" w:fill="FFFFFF"/>
        </w:rPr>
      </w:pPr>
    </w:p>
    <w:p w14:paraId="14CBFDB3" w14:textId="79D62C46" w:rsidR="003045C8" w:rsidRPr="00167905" w:rsidRDefault="003045C8" w:rsidP="00996151">
      <w:pPr>
        <w:rPr>
          <w:rFonts w:ascii="Arial" w:hAnsi="Arial" w:cs="Arial"/>
          <w:color w:val="242424"/>
          <w:sz w:val="28"/>
          <w:szCs w:val="28"/>
          <w:shd w:val="clear" w:color="auto" w:fill="FFFFFF"/>
        </w:rPr>
      </w:pPr>
    </w:p>
    <w:p w14:paraId="3DEEC669" w14:textId="77777777" w:rsidR="003045C8" w:rsidRPr="00167905" w:rsidRDefault="003045C8" w:rsidP="00996151">
      <w:pPr>
        <w:rPr>
          <w:rFonts w:ascii="Arial" w:hAnsi="Arial" w:cs="Arial"/>
          <w:color w:val="242424"/>
          <w:sz w:val="28"/>
          <w:szCs w:val="28"/>
          <w:shd w:val="clear" w:color="auto" w:fill="FFFFFF"/>
        </w:rPr>
      </w:pPr>
    </w:p>
    <w:p w14:paraId="3656B9AB" w14:textId="77777777" w:rsidR="003045C8" w:rsidRPr="00167905" w:rsidRDefault="003045C8" w:rsidP="00996151">
      <w:pPr>
        <w:rPr>
          <w:rFonts w:ascii="Arial" w:hAnsi="Arial" w:cs="Arial"/>
          <w:color w:val="242424"/>
          <w:sz w:val="28"/>
          <w:szCs w:val="28"/>
          <w:shd w:val="clear" w:color="auto" w:fill="FFFFFF"/>
        </w:rPr>
      </w:pPr>
    </w:p>
    <w:p w14:paraId="45FB0818" w14:textId="77777777" w:rsidR="003045C8" w:rsidRPr="00167905" w:rsidRDefault="003045C8" w:rsidP="00996151">
      <w:pPr>
        <w:rPr>
          <w:rFonts w:ascii="Arial" w:hAnsi="Arial" w:cs="Arial"/>
          <w:color w:val="242424"/>
          <w:sz w:val="28"/>
          <w:szCs w:val="28"/>
          <w:shd w:val="clear" w:color="auto" w:fill="FFFFFF"/>
        </w:rPr>
      </w:pPr>
    </w:p>
    <w:p w14:paraId="049F31CB" w14:textId="77777777" w:rsidR="003045C8" w:rsidRPr="00167905" w:rsidRDefault="003045C8" w:rsidP="00996151">
      <w:pPr>
        <w:rPr>
          <w:rFonts w:ascii="Arial" w:hAnsi="Arial" w:cs="Arial"/>
          <w:color w:val="242424"/>
          <w:sz w:val="28"/>
          <w:szCs w:val="28"/>
          <w:shd w:val="clear" w:color="auto" w:fill="FFFFFF"/>
        </w:rPr>
      </w:pPr>
    </w:p>
    <w:p w14:paraId="53128261" w14:textId="77777777" w:rsidR="003045C8" w:rsidRPr="00167905" w:rsidRDefault="003045C8" w:rsidP="00996151">
      <w:pPr>
        <w:rPr>
          <w:rFonts w:ascii="Arial" w:hAnsi="Arial" w:cs="Arial"/>
          <w:color w:val="242424"/>
          <w:sz w:val="28"/>
          <w:szCs w:val="28"/>
          <w:shd w:val="clear" w:color="auto" w:fill="FFFFFF"/>
        </w:rPr>
      </w:pPr>
    </w:p>
    <w:p w14:paraId="62486C05" w14:textId="77777777" w:rsidR="003045C8" w:rsidRPr="00167905" w:rsidRDefault="003045C8" w:rsidP="00996151">
      <w:pPr>
        <w:rPr>
          <w:rFonts w:ascii="Arial" w:hAnsi="Arial" w:cs="Arial"/>
          <w:color w:val="242424"/>
          <w:sz w:val="28"/>
          <w:szCs w:val="28"/>
          <w:shd w:val="clear" w:color="auto" w:fill="FFFFFF"/>
        </w:rPr>
      </w:pPr>
    </w:p>
    <w:p w14:paraId="4101652C" w14:textId="77777777" w:rsidR="003045C8" w:rsidRPr="00167905" w:rsidRDefault="003045C8" w:rsidP="00996151">
      <w:pPr>
        <w:rPr>
          <w:rFonts w:ascii="Arial" w:hAnsi="Arial" w:cs="Arial"/>
          <w:color w:val="242424"/>
          <w:sz w:val="28"/>
          <w:szCs w:val="28"/>
          <w:shd w:val="clear" w:color="auto" w:fill="FFFFFF"/>
        </w:rPr>
      </w:pPr>
    </w:p>
    <w:p w14:paraId="4B99056E" w14:textId="77777777" w:rsidR="003045C8" w:rsidRPr="00167905" w:rsidRDefault="003045C8" w:rsidP="00996151">
      <w:pPr>
        <w:rPr>
          <w:rFonts w:ascii="Arial" w:hAnsi="Arial" w:cs="Arial"/>
          <w:color w:val="242424"/>
          <w:sz w:val="28"/>
          <w:szCs w:val="28"/>
          <w:shd w:val="clear" w:color="auto" w:fill="FFFFFF"/>
        </w:rPr>
      </w:pPr>
    </w:p>
    <w:p w14:paraId="1299C43A" w14:textId="77777777" w:rsidR="003045C8" w:rsidRPr="00167905" w:rsidRDefault="003045C8" w:rsidP="00996151">
      <w:pPr>
        <w:rPr>
          <w:rFonts w:ascii="Arial" w:hAnsi="Arial" w:cs="Arial"/>
          <w:color w:val="242424"/>
          <w:sz w:val="28"/>
          <w:szCs w:val="28"/>
          <w:shd w:val="clear" w:color="auto" w:fill="FFFFFF"/>
        </w:rPr>
      </w:pPr>
    </w:p>
    <w:p w14:paraId="4DDBEF00" w14:textId="77777777" w:rsidR="003045C8" w:rsidRPr="00167905" w:rsidRDefault="003045C8" w:rsidP="00996151">
      <w:pPr>
        <w:rPr>
          <w:rFonts w:ascii="Arial" w:hAnsi="Arial" w:cs="Arial"/>
          <w:color w:val="242424"/>
          <w:sz w:val="28"/>
          <w:szCs w:val="28"/>
          <w:shd w:val="clear" w:color="auto" w:fill="FFFFFF"/>
        </w:rPr>
      </w:pPr>
    </w:p>
    <w:p w14:paraId="3461D779" w14:textId="77777777" w:rsidR="003045C8" w:rsidRPr="00167905" w:rsidRDefault="003045C8" w:rsidP="00996151">
      <w:pPr>
        <w:rPr>
          <w:rFonts w:ascii="Arial" w:hAnsi="Arial" w:cs="Arial"/>
          <w:color w:val="242424"/>
          <w:sz w:val="28"/>
          <w:szCs w:val="28"/>
          <w:shd w:val="clear" w:color="auto" w:fill="FFFFFF"/>
        </w:rPr>
      </w:pPr>
    </w:p>
    <w:p w14:paraId="3CF2D8B6" w14:textId="77777777" w:rsidR="003045C8" w:rsidRPr="00167905" w:rsidRDefault="003045C8" w:rsidP="00996151">
      <w:pPr>
        <w:rPr>
          <w:rFonts w:ascii="Arial" w:hAnsi="Arial" w:cs="Arial"/>
          <w:color w:val="242424"/>
          <w:sz w:val="28"/>
          <w:szCs w:val="28"/>
          <w:shd w:val="clear" w:color="auto" w:fill="FFFFFF"/>
        </w:rPr>
      </w:pPr>
    </w:p>
    <w:p w14:paraId="0FB78278" w14:textId="77777777" w:rsidR="003045C8" w:rsidRPr="00167905" w:rsidRDefault="003045C8" w:rsidP="00996151">
      <w:pPr>
        <w:rPr>
          <w:rFonts w:ascii="Arial" w:hAnsi="Arial" w:cs="Arial"/>
          <w:color w:val="242424"/>
          <w:sz w:val="28"/>
          <w:szCs w:val="28"/>
          <w:shd w:val="clear" w:color="auto" w:fill="FFFFFF"/>
        </w:rPr>
      </w:pPr>
    </w:p>
    <w:p w14:paraId="1FC39945" w14:textId="77777777" w:rsidR="003045C8" w:rsidRPr="00167905" w:rsidRDefault="003045C8" w:rsidP="00996151">
      <w:pPr>
        <w:rPr>
          <w:rFonts w:ascii="Arial" w:hAnsi="Arial" w:cs="Arial"/>
          <w:color w:val="242424"/>
          <w:sz w:val="28"/>
          <w:szCs w:val="28"/>
          <w:shd w:val="clear" w:color="auto" w:fill="FFFFFF"/>
        </w:rPr>
      </w:pPr>
    </w:p>
    <w:p w14:paraId="0562CB0E" w14:textId="77777777" w:rsidR="003045C8" w:rsidRPr="00167905" w:rsidRDefault="003045C8" w:rsidP="00996151">
      <w:pPr>
        <w:rPr>
          <w:rFonts w:ascii="Arial" w:hAnsi="Arial" w:cs="Arial"/>
          <w:color w:val="242424"/>
          <w:sz w:val="28"/>
          <w:szCs w:val="28"/>
          <w:shd w:val="clear" w:color="auto" w:fill="FFFFFF"/>
        </w:rPr>
      </w:pPr>
    </w:p>
    <w:p w14:paraId="34CE0A41" w14:textId="77777777" w:rsidR="003045C8" w:rsidRPr="00167905" w:rsidRDefault="003045C8" w:rsidP="00996151">
      <w:pPr>
        <w:rPr>
          <w:rFonts w:ascii="Arial" w:hAnsi="Arial" w:cs="Arial"/>
          <w:color w:val="242424"/>
          <w:sz w:val="28"/>
          <w:szCs w:val="28"/>
          <w:shd w:val="clear" w:color="auto" w:fill="FFFFFF"/>
        </w:rPr>
      </w:pPr>
    </w:p>
    <w:p w14:paraId="62EBF3C5" w14:textId="77777777" w:rsidR="003045C8" w:rsidRPr="00167905" w:rsidRDefault="003045C8" w:rsidP="00996151">
      <w:pPr>
        <w:rPr>
          <w:rFonts w:ascii="Arial" w:hAnsi="Arial" w:cs="Arial"/>
          <w:color w:val="242424"/>
          <w:sz w:val="28"/>
          <w:szCs w:val="28"/>
          <w:shd w:val="clear" w:color="auto" w:fill="FFFFFF"/>
        </w:rPr>
      </w:pPr>
    </w:p>
    <w:p w14:paraId="6D98A12B" w14:textId="77777777" w:rsidR="00081CFC" w:rsidRPr="00167905" w:rsidRDefault="00081CFC" w:rsidP="00996151">
      <w:pPr>
        <w:rPr>
          <w:rFonts w:ascii="Arial" w:hAnsi="Arial" w:cs="Arial"/>
          <w:color w:val="242424"/>
          <w:sz w:val="28"/>
          <w:szCs w:val="28"/>
          <w:shd w:val="clear" w:color="auto" w:fill="FFFFFF"/>
        </w:rPr>
      </w:pPr>
    </w:p>
    <w:tbl>
      <w:tblPr>
        <w:tblStyle w:val="TableGrid"/>
        <w:tblW w:w="0" w:type="auto"/>
        <w:tblLook w:val="04A0" w:firstRow="1" w:lastRow="0" w:firstColumn="1" w:lastColumn="0" w:noHBand="0" w:noVBand="1"/>
      </w:tblPr>
      <w:tblGrid>
        <w:gridCol w:w="3005"/>
        <w:gridCol w:w="3005"/>
        <w:gridCol w:w="3006"/>
      </w:tblGrid>
      <w:tr w:rsidR="003045C8" w:rsidRPr="00167905" w14:paraId="4E350030" w14:textId="77777777" w:rsidTr="2AD8E546">
        <w:tc>
          <w:tcPr>
            <w:tcW w:w="3005" w:type="dxa"/>
          </w:tcPr>
          <w:p w14:paraId="6B814A1E" w14:textId="77777777" w:rsidR="003045C8" w:rsidRPr="00167905" w:rsidRDefault="003045C8" w:rsidP="00960736">
            <w:pPr>
              <w:pStyle w:val="NormalWeb"/>
              <w:spacing w:before="0" w:beforeAutospacing="0" w:after="0" w:afterAutospacing="0"/>
              <w:rPr>
                <w:rFonts w:ascii="Arial" w:hAnsi="Arial" w:cs="Arial"/>
                <w:b/>
                <w:bCs/>
                <w:sz w:val="28"/>
                <w:szCs w:val="28"/>
              </w:rPr>
            </w:pPr>
            <w:r w:rsidRPr="00167905">
              <w:rPr>
                <w:rFonts w:ascii="Arial" w:hAnsi="Arial" w:cs="Arial"/>
                <w:b/>
                <w:bCs/>
                <w:sz w:val="28"/>
                <w:szCs w:val="28"/>
              </w:rPr>
              <w:t>Version</w:t>
            </w:r>
          </w:p>
        </w:tc>
        <w:tc>
          <w:tcPr>
            <w:tcW w:w="3005" w:type="dxa"/>
          </w:tcPr>
          <w:p w14:paraId="491072FA" w14:textId="77777777" w:rsidR="003045C8" w:rsidRPr="00167905" w:rsidRDefault="003045C8" w:rsidP="00960736">
            <w:pPr>
              <w:pStyle w:val="NormalWeb"/>
              <w:spacing w:before="0" w:beforeAutospacing="0" w:after="0" w:afterAutospacing="0"/>
              <w:rPr>
                <w:rFonts w:ascii="Arial" w:hAnsi="Arial" w:cs="Arial"/>
                <w:b/>
                <w:bCs/>
                <w:sz w:val="28"/>
                <w:szCs w:val="28"/>
              </w:rPr>
            </w:pPr>
            <w:r w:rsidRPr="00167905">
              <w:rPr>
                <w:rFonts w:ascii="Arial" w:hAnsi="Arial" w:cs="Arial"/>
                <w:b/>
                <w:bCs/>
                <w:sz w:val="28"/>
                <w:szCs w:val="28"/>
              </w:rPr>
              <w:t>Date</w:t>
            </w:r>
          </w:p>
        </w:tc>
        <w:tc>
          <w:tcPr>
            <w:tcW w:w="3006" w:type="dxa"/>
          </w:tcPr>
          <w:p w14:paraId="5CE446E2" w14:textId="77777777" w:rsidR="003045C8" w:rsidRPr="00167905" w:rsidRDefault="003045C8" w:rsidP="00960736">
            <w:pPr>
              <w:pStyle w:val="NormalWeb"/>
              <w:spacing w:before="0" w:beforeAutospacing="0" w:after="0" w:afterAutospacing="0"/>
              <w:rPr>
                <w:rFonts w:ascii="Arial" w:hAnsi="Arial" w:cs="Arial"/>
                <w:b/>
                <w:bCs/>
                <w:sz w:val="28"/>
                <w:szCs w:val="28"/>
              </w:rPr>
            </w:pPr>
            <w:r w:rsidRPr="00167905">
              <w:rPr>
                <w:rFonts w:ascii="Arial" w:hAnsi="Arial" w:cs="Arial"/>
                <w:b/>
                <w:bCs/>
                <w:sz w:val="28"/>
                <w:szCs w:val="28"/>
              </w:rPr>
              <w:t>Action</w:t>
            </w:r>
          </w:p>
        </w:tc>
      </w:tr>
      <w:tr w:rsidR="00D9417B" w:rsidRPr="00167905" w14:paraId="43729478" w14:textId="77777777" w:rsidTr="2AD8E546">
        <w:tc>
          <w:tcPr>
            <w:tcW w:w="3005" w:type="dxa"/>
          </w:tcPr>
          <w:p w14:paraId="43F38542" w14:textId="6B4B05D4" w:rsidR="00D9417B" w:rsidRPr="00167905" w:rsidRDefault="00D9417B" w:rsidP="00960736">
            <w:pPr>
              <w:pStyle w:val="NormalWeb"/>
              <w:spacing w:before="0" w:beforeAutospacing="0" w:after="0" w:afterAutospacing="0"/>
              <w:rPr>
                <w:rFonts w:ascii="Arial" w:hAnsi="Arial" w:cs="Arial"/>
                <w:bCs/>
                <w:sz w:val="28"/>
                <w:szCs w:val="28"/>
              </w:rPr>
            </w:pPr>
            <w:r w:rsidRPr="00167905">
              <w:rPr>
                <w:rFonts w:ascii="Arial" w:hAnsi="Arial" w:cs="Arial"/>
                <w:bCs/>
                <w:sz w:val="28"/>
                <w:szCs w:val="28"/>
              </w:rPr>
              <w:t>V</w:t>
            </w:r>
            <w:r w:rsidR="0077409A">
              <w:rPr>
                <w:rFonts w:ascii="Arial" w:hAnsi="Arial" w:cs="Arial"/>
                <w:bCs/>
                <w:sz w:val="28"/>
                <w:szCs w:val="28"/>
              </w:rPr>
              <w:t>ersion 1</w:t>
            </w:r>
          </w:p>
        </w:tc>
        <w:tc>
          <w:tcPr>
            <w:tcW w:w="3005" w:type="dxa"/>
          </w:tcPr>
          <w:p w14:paraId="704C12A2" w14:textId="25A99922" w:rsidR="00D9417B" w:rsidRPr="00167905" w:rsidRDefault="00D9417B" w:rsidP="00960736">
            <w:pPr>
              <w:pStyle w:val="NormalWeb"/>
              <w:spacing w:before="0" w:beforeAutospacing="0" w:after="0" w:afterAutospacing="0"/>
              <w:rPr>
                <w:rFonts w:ascii="Arial" w:hAnsi="Arial" w:cs="Arial"/>
                <w:bCs/>
                <w:sz w:val="28"/>
                <w:szCs w:val="28"/>
              </w:rPr>
            </w:pPr>
            <w:r w:rsidRPr="00167905">
              <w:rPr>
                <w:rFonts w:ascii="Arial" w:hAnsi="Arial" w:cs="Arial"/>
                <w:bCs/>
                <w:sz w:val="28"/>
                <w:szCs w:val="28"/>
              </w:rPr>
              <w:t>10</w:t>
            </w:r>
            <w:r w:rsidRPr="00167905">
              <w:rPr>
                <w:rFonts w:ascii="Arial" w:hAnsi="Arial" w:cs="Arial"/>
                <w:bCs/>
                <w:sz w:val="28"/>
                <w:szCs w:val="28"/>
                <w:vertAlign w:val="superscript"/>
              </w:rPr>
              <w:t>th</w:t>
            </w:r>
            <w:r w:rsidRPr="00167905">
              <w:rPr>
                <w:rFonts w:ascii="Arial" w:hAnsi="Arial" w:cs="Arial"/>
                <w:bCs/>
                <w:sz w:val="28"/>
                <w:szCs w:val="28"/>
              </w:rPr>
              <w:t xml:space="preserve"> June 2022</w:t>
            </w:r>
          </w:p>
        </w:tc>
        <w:tc>
          <w:tcPr>
            <w:tcW w:w="3006" w:type="dxa"/>
          </w:tcPr>
          <w:p w14:paraId="3173D301" w14:textId="0551215F" w:rsidR="00D9417B" w:rsidRPr="00167905" w:rsidRDefault="0077409A" w:rsidP="0077409A">
            <w:pPr>
              <w:pStyle w:val="NormalWeb"/>
              <w:spacing w:before="0" w:beforeAutospacing="0" w:after="0" w:afterAutospacing="0"/>
              <w:rPr>
                <w:rFonts w:ascii="Arial" w:hAnsi="Arial" w:cs="Arial"/>
                <w:bCs/>
                <w:sz w:val="28"/>
                <w:szCs w:val="28"/>
              </w:rPr>
            </w:pPr>
            <w:r>
              <w:rPr>
                <w:rFonts w:ascii="Arial" w:hAnsi="Arial" w:cs="Arial"/>
                <w:bCs/>
                <w:sz w:val="28"/>
                <w:szCs w:val="28"/>
              </w:rPr>
              <w:t>Developed in line with t</w:t>
            </w:r>
            <w:r w:rsidR="00D9417B" w:rsidRPr="00167905">
              <w:rPr>
                <w:rFonts w:ascii="Arial" w:hAnsi="Arial" w:cs="Arial"/>
                <w:bCs/>
                <w:sz w:val="28"/>
                <w:szCs w:val="28"/>
              </w:rPr>
              <w:t xml:space="preserve">he 7 control measures recommended by Public Health Wales </w:t>
            </w:r>
          </w:p>
        </w:tc>
      </w:tr>
      <w:tr w:rsidR="00BD28B4" w:rsidRPr="00167905" w14:paraId="778FD600" w14:textId="77777777" w:rsidTr="2AD8E546">
        <w:tc>
          <w:tcPr>
            <w:tcW w:w="3005" w:type="dxa"/>
          </w:tcPr>
          <w:p w14:paraId="7A46F3C5" w14:textId="4C125A21" w:rsidR="00BD28B4" w:rsidRPr="00167905" w:rsidRDefault="00BD28B4" w:rsidP="00960736">
            <w:pPr>
              <w:pStyle w:val="NormalWeb"/>
              <w:spacing w:before="0" w:beforeAutospacing="0" w:after="0" w:afterAutospacing="0"/>
              <w:rPr>
                <w:rFonts w:ascii="Arial" w:hAnsi="Arial" w:cs="Arial"/>
                <w:bCs/>
                <w:sz w:val="28"/>
                <w:szCs w:val="28"/>
              </w:rPr>
            </w:pPr>
            <w:r>
              <w:rPr>
                <w:rFonts w:ascii="Arial" w:hAnsi="Arial" w:cs="Arial"/>
                <w:bCs/>
                <w:sz w:val="28"/>
                <w:szCs w:val="28"/>
              </w:rPr>
              <w:t>Version 2</w:t>
            </w:r>
          </w:p>
        </w:tc>
        <w:tc>
          <w:tcPr>
            <w:tcW w:w="3005" w:type="dxa"/>
          </w:tcPr>
          <w:p w14:paraId="0F02CD26" w14:textId="5CEB1FD1" w:rsidR="00BD28B4" w:rsidRPr="00167905" w:rsidRDefault="005B7979" w:rsidP="00960736">
            <w:pPr>
              <w:pStyle w:val="NormalWeb"/>
              <w:spacing w:before="0" w:beforeAutospacing="0" w:after="0" w:afterAutospacing="0"/>
              <w:rPr>
                <w:rFonts w:ascii="Arial" w:hAnsi="Arial" w:cs="Arial"/>
                <w:bCs/>
                <w:sz w:val="28"/>
                <w:szCs w:val="28"/>
              </w:rPr>
            </w:pPr>
            <w:r>
              <w:rPr>
                <w:rFonts w:ascii="Arial" w:hAnsi="Arial" w:cs="Arial"/>
                <w:bCs/>
                <w:sz w:val="28"/>
                <w:szCs w:val="28"/>
              </w:rPr>
              <w:t>30th</w:t>
            </w:r>
            <w:r w:rsidR="00BD28B4">
              <w:rPr>
                <w:rFonts w:ascii="Arial" w:hAnsi="Arial" w:cs="Arial"/>
                <w:bCs/>
                <w:sz w:val="28"/>
                <w:szCs w:val="28"/>
              </w:rPr>
              <w:t xml:space="preserve"> September 2022</w:t>
            </w:r>
          </w:p>
        </w:tc>
        <w:tc>
          <w:tcPr>
            <w:tcW w:w="3006" w:type="dxa"/>
          </w:tcPr>
          <w:p w14:paraId="7984D297" w14:textId="3BBAD6B3" w:rsidR="00BD28B4" w:rsidRDefault="00BD28B4" w:rsidP="0077409A">
            <w:pPr>
              <w:pStyle w:val="NormalWeb"/>
              <w:spacing w:before="0" w:beforeAutospacing="0" w:after="0" w:afterAutospacing="0"/>
              <w:rPr>
                <w:rFonts w:ascii="Arial" w:hAnsi="Arial" w:cs="Arial"/>
                <w:bCs/>
                <w:sz w:val="28"/>
                <w:szCs w:val="28"/>
              </w:rPr>
            </w:pPr>
            <w:r>
              <w:rPr>
                <w:rFonts w:ascii="Arial" w:hAnsi="Arial" w:cs="Arial"/>
                <w:bCs/>
                <w:sz w:val="28"/>
                <w:szCs w:val="28"/>
              </w:rPr>
              <w:t>Ame</w:t>
            </w:r>
            <w:r w:rsidR="00372621">
              <w:rPr>
                <w:rFonts w:ascii="Arial" w:hAnsi="Arial" w:cs="Arial"/>
                <w:bCs/>
                <w:sz w:val="28"/>
                <w:szCs w:val="28"/>
              </w:rPr>
              <w:t xml:space="preserve">nded in line with </w:t>
            </w:r>
            <w:r w:rsidR="001B2847">
              <w:rPr>
                <w:rFonts w:ascii="Arial" w:hAnsi="Arial" w:cs="Arial"/>
                <w:bCs/>
                <w:sz w:val="28"/>
                <w:szCs w:val="28"/>
              </w:rPr>
              <w:t xml:space="preserve">new </w:t>
            </w:r>
            <w:r w:rsidR="00372621">
              <w:rPr>
                <w:rFonts w:ascii="Arial" w:hAnsi="Arial" w:cs="Arial"/>
                <w:bCs/>
                <w:sz w:val="28"/>
                <w:szCs w:val="28"/>
              </w:rPr>
              <w:t>advice</w:t>
            </w:r>
            <w:r w:rsidR="005B7979">
              <w:rPr>
                <w:rFonts w:ascii="Arial" w:hAnsi="Arial" w:cs="Arial"/>
                <w:bCs/>
                <w:sz w:val="28"/>
                <w:szCs w:val="28"/>
              </w:rPr>
              <w:t xml:space="preserve"> in Welsh Government guidance 13</w:t>
            </w:r>
            <w:r w:rsidR="005B7979" w:rsidRPr="005B7979">
              <w:rPr>
                <w:rFonts w:ascii="Arial" w:hAnsi="Arial" w:cs="Arial"/>
                <w:bCs/>
                <w:sz w:val="28"/>
                <w:szCs w:val="28"/>
                <w:vertAlign w:val="superscript"/>
              </w:rPr>
              <w:t>th</w:t>
            </w:r>
            <w:r w:rsidR="005B7979">
              <w:rPr>
                <w:rFonts w:ascii="Arial" w:hAnsi="Arial" w:cs="Arial"/>
                <w:bCs/>
                <w:sz w:val="28"/>
                <w:szCs w:val="28"/>
              </w:rPr>
              <w:t xml:space="preserve"> September 2022</w:t>
            </w:r>
          </w:p>
        </w:tc>
      </w:tr>
    </w:tbl>
    <w:p w14:paraId="25729F04" w14:textId="556B7AF8" w:rsidR="2AD8E546" w:rsidRPr="00167905" w:rsidRDefault="2AD8E546">
      <w:pPr>
        <w:rPr>
          <w:rFonts w:ascii="Arial" w:hAnsi="Arial" w:cs="Arial"/>
          <w:sz w:val="28"/>
          <w:szCs w:val="28"/>
        </w:rPr>
      </w:pPr>
    </w:p>
    <w:p w14:paraId="421FF20E" w14:textId="22215685" w:rsidR="2AD8E546" w:rsidRPr="00167905" w:rsidRDefault="2AD8E546">
      <w:pPr>
        <w:rPr>
          <w:rFonts w:ascii="Arial" w:hAnsi="Arial" w:cs="Arial"/>
          <w:sz w:val="28"/>
          <w:szCs w:val="28"/>
        </w:rPr>
      </w:pPr>
    </w:p>
    <w:p w14:paraId="2946DB82" w14:textId="77777777" w:rsidR="003045C8" w:rsidRPr="00167905" w:rsidRDefault="003045C8" w:rsidP="00996151">
      <w:pPr>
        <w:rPr>
          <w:rFonts w:ascii="Arial" w:hAnsi="Arial" w:cs="Arial"/>
          <w:color w:val="242424"/>
          <w:sz w:val="28"/>
          <w:szCs w:val="28"/>
          <w:shd w:val="clear" w:color="auto" w:fill="FFFFFF"/>
        </w:rPr>
      </w:pPr>
    </w:p>
    <w:p w14:paraId="5997CC1D" w14:textId="77777777" w:rsidR="003045C8" w:rsidRPr="00167905" w:rsidRDefault="003045C8">
      <w:pPr>
        <w:rPr>
          <w:rFonts w:ascii="Arial" w:hAnsi="Arial" w:cs="Arial"/>
          <w:color w:val="242424"/>
          <w:sz w:val="28"/>
          <w:szCs w:val="28"/>
          <w:shd w:val="clear" w:color="auto" w:fill="FFFFFF"/>
        </w:rPr>
      </w:pPr>
      <w:r w:rsidRPr="00167905">
        <w:rPr>
          <w:rFonts w:ascii="Arial" w:hAnsi="Arial" w:cs="Arial"/>
          <w:color w:val="242424"/>
          <w:sz w:val="28"/>
          <w:szCs w:val="28"/>
          <w:shd w:val="clear" w:color="auto" w:fill="FFFFFF"/>
        </w:rPr>
        <w:br w:type="page"/>
      </w:r>
    </w:p>
    <w:p w14:paraId="3E7A9F1C" w14:textId="77777777" w:rsidR="003045C8" w:rsidRPr="00167905" w:rsidRDefault="003045C8" w:rsidP="00081CFC">
      <w:pPr>
        <w:pStyle w:val="ListParagraph"/>
        <w:numPr>
          <w:ilvl w:val="0"/>
          <w:numId w:val="5"/>
        </w:numPr>
        <w:spacing w:after="0" w:line="240" w:lineRule="auto"/>
        <w:rPr>
          <w:rFonts w:ascii="Arial" w:hAnsi="Arial" w:cs="Arial"/>
          <w:b/>
          <w:color w:val="242424"/>
          <w:sz w:val="28"/>
          <w:szCs w:val="28"/>
          <w:shd w:val="clear" w:color="auto" w:fill="FFFFFF"/>
        </w:rPr>
      </w:pPr>
      <w:r w:rsidRPr="00167905">
        <w:rPr>
          <w:rFonts w:ascii="Arial" w:hAnsi="Arial" w:cs="Arial"/>
          <w:b/>
          <w:color w:val="242424"/>
          <w:sz w:val="28"/>
          <w:szCs w:val="28"/>
          <w:shd w:val="clear" w:color="auto" w:fill="FFFFFF"/>
        </w:rPr>
        <w:lastRenderedPageBreak/>
        <w:t>Introduction</w:t>
      </w:r>
    </w:p>
    <w:p w14:paraId="110FFD37" w14:textId="77777777" w:rsidR="003045C8" w:rsidRPr="00167905" w:rsidRDefault="003045C8" w:rsidP="00081CFC">
      <w:pPr>
        <w:pStyle w:val="ListParagraph"/>
        <w:spacing w:after="0" w:line="240" w:lineRule="auto"/>
        <w:rPr>
          <w:rFonts w:ascii="Arial" w:hAnsi="Arial" w:cs="Arial"/>
          <w:color w:val="242424"/>
          <w:sz w:val="28"/>
          <w:szCs w:val="28"/>
          <w:shd w:val="clear" w:color="auto" w:fill="FFFFFF"/>
        </w:rPr>
      </w:pPr>
    </w:p>
    <w:p w14:paraId="3DD81497" w14:textId="60DA6745" w:rsidR="00D9417B" w:rsidRDefault="00D9417B" w:rsidP="00D9417B">
      <w:pPr>
        <w:pStyle w:val="paragraph"/>
        <w:spacing w:before="0" w:beforeAutospacing="0" w:after="0" w:afterAutospacing="0"/>
        <w:textAlignment w:val="baseline"/>
        <w:rPr>
          <w:rStyle w:val="eop"/>
          <w:rFonts w:ascii="Arial" w:hAnsi="Arial" w:cs="Arial"/>
          <w:sz w:val="28"/>
          <w:szCs w:val="28"/>
        </w:rPr>
      </w:pPr>
      <w:r w:rsidRPr="00167905">
        <w:rPr>
          <w:rStyle w:val="normaltextrun"/>
          <w:rFonts w:ascii="Arial" w:hAnsi="Arial" w:cs="Arial"/>
          <w:sz w:val="28"/>
          <w:szCs w:val="28"/>
        </w:rPr>
        <w:t>This guidance has been</w:t>
      </w:r>
      <w:r w:rsidR="00BD28B4">
        <w:rPr>
          <w:rStyle w:val="normaltextrun"/>
          <w:rFonts w:ascii="Arial" w:hAnsi="Arial" w:cs="Arial"/>
          <w:sz w:val="28"/>
          <w:szCs w:val="28"/>
        </w:rPr>
        <w:t xml:space="preserve"> based on the Welsh Governme</w:t>
      </w:r>
      <w:r w:rsidR="0051226C">
        <w:rPr>
          <w:rStyle w:val="normaltextrun"/>
          <w:rFonts w:ascii="Arial" w:hAnsi="Arial" w:cs="Arial"/>
          <w:sz w:val="28"/>
          <w:szCs w:val="28"/>
        </w:rPr>
        <w:t>nt’s document ‘Public Health Advice for Employers, Businesses and Organisations:</w:t>
      </w:r>
      <w:r w:rsidR="001B2847">
        <w:rPr>
          <w:rStyle w:val="normaltextrun"/>
          <w:rFonts w:ascii="Arial" w:hAnsi="Arial" w:cs="Arial"/>
          <w:sz w:val="28"/>
          <w:szCs w:val="28"/>
        </w:rPr>
        <w:t xml:space="preserve"> </w:t>
      </w:r>
      <w:r w:rsidR="0051226C">
        <w:rPr>
          <w:rStyle w:val="normaltextrun"/>
          <w:rFonts w:ascii="Arial" w:hAnsi="Arial" w:cs="Arial"/>
          <w:sz w:val="28"/>
          <w:szCs w:val="28"/>
        </w:rPr>
        <w:t>coronavirus</w:t>
      </w:r>
      <w:r w:rsidR="00BD28B4">
        <w:rPr>
          <w:rStyle w:val="normaltextrun"/>
          <w:rFonts w:ascii="Arial" w:hAnsi="Arial" w:cs="Arial"/>
          <w:sz w:val="28"/>
          <w:szCs w:val="28"/>
        </w:rPr>
        <w:t>’</w:t>
      </w:r>
      <w:r w:rsidR="0051226C">
        <w:rPr>
          <w:rStyle w:val="normaltextrun"/>
          <w:rFonts w:ascii="Arial" w:hAnsi="Arial" w:cs="Arial"/>
          <w:sz w:val="28"/>
          <w:szCs w:val="28"/>
        </w:rPr>
        <w:t xml:space="preserve"> (31 May 2022)</w:t>
      </w:r>
      <w:r w:rsidR="0066564C">
        <w:rPr>
          <w:rStyle w:val="normaltextrun"/>
          <w:rFonts w:ascii="Arial" w:hAnsi="Arial" w:cs="Arial"/>
          <w:sz w:val="28"/>
          <w:szCs w:val="28"/>
        </w:rPr>
        <w:t xml:space="preserve"> and with reference to the Welsh Government’s ‘Guidance for people with symptoms of a respiratory infection, including COVID-19</w:t>
      </w:r>
      <w:r w:rsidR="001B2847">
        <w:rPr>
          <w:rStyle w:val="normaltextrun"/>
          <w:rFonts w:ascii="Arial" w:hAnsi="Arial" w:cs="Arial"/>
          <w:sz w:val="28"/>
          <w:szCs w:val="28"/>
        </w:rPr>
        <w:t>’</w:t>
      </w:r>
      <w:r w:rsidR="0066564C">
        <w:rPr>
          <w:rStyle w:val="normaltextrun"/>
          <w:rFonts w:ascii="Arial" w:hAnsi="Arial" w:cs="Arial"/>
          <w:sz w:val="28"/>
          <w:szCs w:val="28"/>
        </w:rPr>
        <w:t xml:space="preserve"> (13 September 2022).</w:t>
      </w:r>
      <w:r w:rsidRPr="00167905">
        <w:rPr>
          <w:rStyle w:val="normaltextrun"/>
          <w:rFonts w:ascii="Arial" w:hAnsi="Arial" w:cs="Arial"/>
          <w:sz w:val="28"/>
          <w:szCs w:val="28"/>
        </w:rPr>
        <w:t xml:space="preserve"> </w:t>
      </w:r>
    </w:p>
    <w:p w14:paraId="458A9AB8" w14:textId="43652303" w:rsidR="00C212AB" w:rsidRDefault="00C212AB" w:rsidP="00D9417B">
      <w:pPr>
        <w:pStyle w:val="paragraph"/>
        <w:spacing w:before="0" w:beforeAutospacing="0" w:after="0" w:afterAutospacing="0"/>
        <w:textAlignment w:val="baseline"/>
        <w:rPr>
          <w:rStyle w:val="eop"/>
          <w:rFonts w:ascii="Arial" w:hAnsi="Arial" w:cs="Arial"/>
          <w:sz w:val="28"/>
          <w:szCs w:val="28"/>
        </w:rPr>
      </w:pPr>
    </w:p>
    <w:p w14:paraId="19FCFCAA" w14:textId="1B4CA6D9" w:rsidR="00C212AB" w:rsidRPr="00167905" w:rsidRDefault="00C212AB" w:rsidP="00D9417B">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Our guidance follows the 7 Control Measures suggested in Welsh Government’s guidance.</w:t>
      </w:r>
    </w:p>
    <w:p w14:paraId="259AC12B" w14:textId="77777777" w:rsidR="00D9417B" w:rsidRPr="00167905" w:rsidRDefault="00D9417B" w:rsidP="00D9417B">
      <w:pPr>
        <w:pStyle w:val="paragraph"/>
        <w:spacing w:before="0" w:beforeAutospacing="0" w:after="0" w:afterAutospacing="0"/>
        <w:textAlignment w:val="baseline"/>
        <w:rPr>
          <w:rFonts w:ascii="Arial" w:hAnsi="Arial" w:cs="Arial"/>
          <w:sz w:val="28"/>
          <w:szCs w:val="28"/>
        </w:rPr>
      </w:pPr>
      <w:r w:rsidRPr="00167905">
        <w:rPr>
          <w:rStyle w:val="eop"/>
          <w:rFonts w:ascii="Arial" w:hAnsi="Arial" w:cs="Arial"/>
          <w:sz w:val="28"/>
          <w:szCs w:val="28"/>
        </w:rPr>
        <w:t> </w:t>
      </w:r>
    </w:p>
    <w:p w14:paraId="3CF16012" w14:textId="77777777" w:rsidR="00D9417B" w:rsidRPr="00167905" w:rsidRDefault="00D9417B" w:rsidP="00D9417B">
      <w:pPr>
        <w:pStyle w:val="paragraph"/>
        <w:spacing w:before="0" w:beforeAutospacing="0" w:after="0" w:afterAutospacing="0"/>
        <w:textAlignment w:val="baseline"/>
        <w:rPr>
          <w:rFonts w:ascii="Arial" w:hAnsi="Arial" w:cs="Arial"/>
          <w:sz w:val="28"/>
          <w:szCs w:val="28"/>
        </w:rPr>
      </w:pPr>
      <w:r w:rsidRPr="00167905">
        <w:rPr>
          <w:rStyle w:val="normaltextrun"/>
          <w:rFonts w:ascii="Arial" w:hAnsi="Arial" w:cs="Arial"/>
          <w:sz w:val="28"/>
          <w:szCs w:val="28"/>
        </w:rPr>
        <w:t>These measures are intended to help mitigate against the most common communicable diseases (including Flu, Norovirus and Coronavirus) risks which we will face on an ongoing basis.</w:t>
      </w:r>
      <w:r w:rsidRPr="00167905">
        <w:rPr>
          <w:rStyle w:val="eop"/>
          <w:rFonts w:ascii="Arial" w:hAnsi="Arial" w:cs="Arial"/>
          <w:sz w:val="28"/>
          <w:szCs w:val="28"/>
        </w:rPr>
        <w:t> </w:t>
      </w:r>
    </w:p>
    <w:p w14:paraId="12FF5707" w14:textId="77777777" w:rsidR="00D9417B" w:rsidRPr="00167905" w:rsidRDefault="00D9417B" w:rsidP="00D9417B">
      <w:pPr>
        <w:pStyle w:val="paragraph"/>
        <w:spacing w:before="0" w:beforeAutospacing="0" w:after="0" w:afterAutospacing="0"/>
        <w:textAlignment w:val="baseline"/>
        <w:rPr>
          <w:rFonts w:ascii="Arial" w:hAnsi="Arial" w:cs="Arial"/>
          <w:sz w:val="28"/>
          <w:szCs w:val="28"/>
        </w:rPr>
      </w:pPr>
      <w:r w:rsidRPr="00167905">
        <w:rPr>
          <w:rStyle w:val="eop"/>
          <w:rFonts w:ascii="Arial" w:hAnsi="Arial" w:cs="Arial"/>
          <w:sz w:val="28"/>
          <w:szCs w:val="28"/>
        </w:rPr>
        <w:t> </w:t>
      </w:r>
    </w:p>
    <w:p w14:paraId="68BA5BC4" w14:textId="4F99405C" w:rsidR="00D9417B" w:rsidRPr="00167905" w:rsidRDefault="00D9417B" w:rsidP="00D9417B">
      <w:pPr>
        <w:pStyle w:val="paragraph"/>
        <w:spacing w:before="0" w:beforeAutospacing="0" w:after="0" w:afterAutospacing="0"/>
        <w:textAlignment w:val="baseline"/>
        <w:rPr>
          <w:rFonts w:ascii="Arial" w:hAnsi="Arial" w:cs="Arial"/>
          <w:sz w:val="28"/>
          <w:szCs w:val="28"/>
        </w:rPr>
      </w:pPr>
      <w:r w:rsidRPr="00167905">
        <w:rPr>
          <w:rStyle w:val="normaltextrun"/>
          <w:rFonts w:ascii="Arial" w:hAnsi="Arial" w:cs="Arial"/>
          <w:sz w:val="28"/>
          <w:szCs w:val="28"/>
        </w:rPr>
        <w:t>Staff are encouraged to use a common sense approach at work in order to keep each other as safe and well as possible in the workplace.</w:t>
      </w:r>
      <w:r w:rsidRPr="00167905">
        <w:rPr>
          <w:rStyle w:val="eop"/>
          <w:rFonts w:ascii="Arial" w:hAnsi="Arial" w:cs="Arial"/>
          <w:sz w:val="28"/>
          <w:szCs w:val="28"/>
        </w:rPr>
        <w:t> </w:t>
      </w:r>
    </w:p>
    <w:p w14:paraId="505F5F32" w14:textId="77777777" w:rsidR="00D9417B" w:rsidRPr="00167905" w:rsidRDefault="00D9417B" w:rsidP="00D9417B">
      <w:pPr>
        <w:pStyle w:val="paragraph"/>
        <w:spacing w:before="0" w:beforeAutospacing="0" w:after="0" w:afterAutospacing="0"/>
        <w:textAlignment w:val="baseline"/>
        <w:rPr>
          <w:rFonts w:ascii="Arial" w:hAnsi="Arial" w:cs="Arial"/>
          <w:sz w:val="28"/>
          <w:szCs w:val="28"/>
        </w:rPr>
      </w:pPr>
      <w:r w:rsidRPr="00167905">
        <w:rPr>
          <w:rStyle w:val="eop"/>
          <w:rFonts w:ascii="Arial" w:hAnsi="Arial" w:cs="Arial"/>
          <w:sz w:val="28"/>
          <w:szCs w:val="28"/>
        </w:rPr>
        <w:t> </w:t>
      </w:r>
    </w:p>
    <w:p w14:paraId="75D3D7B4" w14:textId="100B8C6E" w:rsidR="00D9417B" w:rsidRPr="00167905" w:rsidRDefault="00D9417B" w:rsidP="00D9417B">
      <w:pPr>
        <w:pStyle w:val="paragraph"/>
        <w:spacing w:before="0" w:beforeAutospacing="0" w:after="0" w:afterAutospacing="0"/>
        <w:textAlignment w:val="baseline"/>
        <w:rPr>
          <w:rFonts w:ascii="Arial" w:hAnsi="Arial" w:cs="Arial"/>
          <w:sz w:val="28"/>
          <w:szCs w:val="28"/>
        </w:rPr>
      </w:pPr>
      <w:r w:rsidRPr="00167905">
        <w:rPr>
          <w:rStyle w:val="normaltextrun"/>
          <w:rFonts w:ascii="Arial" w:hAnsi="Arial" w:cs="Arial"/>
          <w:sz w:val="28"/>
          <w:szCs w:val="28"/>
        </w:rPr>
        <w:t>A revised risk assessment (</w:t>
      </w:r>
      <w:hyperlink r:id="rId12" w:history="1">
        <w:r w:rsidRPr="00B009B7">
          <w:rPr>
            <w:rStyle w:val="Hyperlink"/>
            <w:rFonts w:ascii="Arial" w:hAnsi="Arial" w:cs="Arial"/>
            <w:sz w:val="28"/>
            <w:szCs w:val="28"/>
          </w:rPr>
          <w:t>available here</w:t>
        </w:r>
      </w:hyperlink>
      <w:r w:rsidRPr="00167905">
        <w:rPr>
          <w:rStyle w:val="normaltextrun"/>
          <w:rFonts w:ascii="Arial" w:hAnsi="Arial" w:cs="Arial"/>
          <w:sz w:val="28"/>
          <w:szCs w:val="28"/>
        </w:rPr>
        <w:t>) has been developed jointly with the Trade Unions based on the arrangements in place at the three Civic Centres.  Managers in other buildings should consider and tailor this risk assessment to suit their location.</w:t>
      </w:r>
      <w:r w:rsidRPr="00167905">
        <w:rPr>
          <w:rStyle w:val="eop"/>
          <w:rFonts w:ascii="Arial" w:hAnsi="Arial" w:cs="Arial"/>
          <w:sz w:val="28"/>
          <w:szCs w:val="28"/>
        </w:rPr>
        <w:t> </w:t>
      </w:r>
    </w:p>
    <w:p w14:paraId="5B070CB9" w14:textId="77777777" w:rsidR="00D9417B" w:rsidRPr="00167905" w:rsidRDefault="00D9417B" w:rsidP="00D9417B">
      <w:pPr>
        <w:pStyle w:val="paragraph"/>
        <w:spacing w:before="0" w:beforeAutospacing="0" w:after="0" w:afterAutospacing="0"/>
        <w:textAlignment w:val="baseline"/>
        <w:rPr>
          <w:rFonts w:ascii="Arial" w:hAnsi="Arial" w:cs="Arial"/>
          <w:sz w:val="28"/>
          <w:szCs w:val="28"/>
        </w:rPr>
      </w:pPr>
      <w:r w:rsidRPr="00167905">
        <w:rPr>
          <w:rStyle w:val="eop"/>
          <w:rFonts w:ascii="Arial" w:hAnsi="Arial" w:cs="Arial"/>
          <w:sz w:val="28"/>
          <w:szCs w:val="28"/>
        </w:rPr>
        <w:t> </w:t>
      </w:r>
    </w:p>
    <w:p w14:paraId="38800A9F" w14:textId="4F1550B1" w:rsidR="00D9417B" w:rsidRPr="00167905" w:rsidRDefault="00D9417B" w:rsidP="00D9417B">
      <w:pPr>
        <w:pStyle w:val="paragraph"/>
        <w:spacing w:before="0" w:beforeAutospacing="0" w:after="0" w:afterAutospacing="0"/>
        <w:textAlignment w:val="baseline"/>
        <w:rPr>
          <w:rStyle w:val="eop"/>
          <w:rFonts w:ascii="Arial" w:hAnsi="Arial" w:cs="Arial"/>
          <w:sz w:val="28"/>
          <w:szCs w:val="28"/>
        </w:rPr>
      </w:pPr>
      <w:r w:rsidRPr="00167905">
        <w:rPr>
          <w:rStyle w:val="normaltextrun"/>
          <w:rFonts w:ascii="Arial" w:hAnsi="Arial" w:cs="Arial"/>
          <w:sz w:val="28"/>
          <w:szCs w:val="28"/>
        </w:rPr>
        <w:t>This risk assessment will be reviewed on an ongoing basis and reviewed in line with any changes to Public Health and Welsh Government guidance.</w:t>
      </w:r>
      <w:r w:rsidRPr="00167905">
        <w:rPr>
          <w:rStyle w:val="eop"/>
          <w:rFonts w:ascii="Arial" w:hAnsi="Arial" w:cs="Arial"/>
          <w:sz w:val="28"/>
          <w:szCs w:val="28"/>
        </w:rPr>
        <w:t> </w:t>
      </w:r>
    </w:p>
    <w:p w14:paraId="7FC58185" w14:textId="2F7EFB16" w:rsidR="00D9417B" w:rsidRPr="00167905" w:rsidRDefault="00D9417B" w:rsidP="00D9417B">
      <w:pPr>
        <w:pStyle w:val="paragraph"/>
        <w:spacing w:before="0" w:beforeAutospacing="0" w:after="0" w:afterAutospacing="0"/>
        <w:textAlignment w:val="baseline"/>
        <w:rPr>
          <w:rStyle w:val="eop"/>
          <w:rFonts w:ascii="Arial" w:hAnsi="Arial" w:cs="Arial"/>
          <w:sz w:val="28"/>
          <w:szCs w:val="28"/>
        </w:rPr>
      </w:pPr>
    </w:p>
    <w:p w14:paraId="66A74EA4" w14:textId="77777777" w:rsidR="00D9417B" w:rsidRPr="00167905" w:rsidRDefault="00D9417B" w:rsidP="00D9417B">
      <w:pPr>
        <w:spacing w:after="0" w:line="240" w:lineRule="auto"/>
        <w:rPr>
          <w:rFonts w:ascii="Arial" w:hAnsi="Arial" w:cs="Arial"/>
          <w:sz w:val="28"/>
          <w:szCs w:val="28"/>
        </w:rPr>
      </w:pPr>
      <w:r w:rsidRPr="00167905">
        <w:rPr>
          <w:rFonts w:ascii="Arial" w:hAnsi="Arial" w:cs="Arial"/>
          <w:sz w:val="28"/>
          <w:szCs w:val="28"/>
        </w:rPr>
        <w:t xml:space="preserve">A blank risk assessment form has been provided </w:t>
      </w:r>
      <w:hyperlink r:id="rId13" w:history="1">
        <w:r w:rsidRPr="00167905">
          <w:rPr>
            <w:rStyle w:val="Hyperlink"/>
            <w:rFonts w:ascii="Arial" w:hAnsi="Arial" w:cs="Arial"/>
            <w:sz w:val="28"/>
            <w:szCs w:val="28"/>
          </w:rPr>
          <w:t>here</w:t>
        </w:r>
      </w:hyperlink>
      <w:r w:rsidRPr="00167905">
        <w:rPr>
          <w:rFonts w:ascii="Arial" w:hAnsi="Arial" w:cs="Arial"/>
          <w:sz w:val="28"/>
          <w:szCs w:val="28"/>
        </w:rPr>
        <w:t xml:space="preserve"> for Managers wishing to complete a new risk assessment.</w:t>
      </w:r>
    </w:p>
    <w:p w14:paraId="6E4625C3" w14:textId="77777777" w:rsidR="00D9417B" w:rsidRPr="00167905" w:rsidRDefault="00D9417B" w:rsidP="735FA91E">
      <w:pPr>
        <w:spacing w:after="0" w:line="240" w:lineRule="auto"/>
        <w:rPr>
          <w:rFonts w:ascii="Arial" w:hAnsi="Arial" w:cs="Arial"/>
          <w:color w:val="242424"/>
          <w:sz w:val="28"/>
          <w:szCs w:val="28"/>
          <w:shd w:val="clear" w:color="auto" w:fill="FFFFFF"/>
        </w:rPr>
      </w:pPr>
    </w:p>
    <w:p w14:paraId="4C68A09A" w14:textId="0A3A5C04" w:rsidR="005B7979" w:rsidRPr="005B7979" w:rsidRDefault="00396B31" w:rsidP="00081CFC">
      <w:pPr>
        <w:spacing w:after="0" w:line="240" w:lineRule="auto"/>
        <w:rPr>
          <w:rFonts w:ascii="Arial" w:hAnsi="Arial" w:cs="Arial"/>
          <w:color w:val="242424"/>
          <w:sz w:val="28"/>
          <w:szCs w:val="28"/>
          <w:shd w:val="clear" w:color="auto" w:fill="FFFFFF"/>
        </w:rPr>
      </w:pPr>
      <w:r w:rsidRPr="00167905">
        <w:rPr>
          <w:rFonts w:ascii="Arial" w:hAnsi="Arial" w:cs="Arial"/>
          <w:color w:val="242424"/>
          <w:sz w:val="28"/>
          <w:szCs w:val="28"/>
          <w:shd w:val="clear" w:color="auto" w:fill="FFFFFF"/>
        </w:rPr>
        <w:t xml:space="preserve">Managers </w:t>
      </w:r>
      <w:r w:rsidR="00D9417B" w:rsidRPr="00167905">
        <w:rPr>
          <w:rFonts w:ascii="Arial" w:hAnsi="Arial" w:cs="Arial"/>
          <w:color w:val="242424"/>
          <w:sz w:val="28"/>
          <w:szCs w:val="28"/>
          <w:shd w:val="clear" w:color="auto" w:fill="FFFFFF"/>
        </w:rPr>
        <w:t xml:space="preserve">are asked to </w:t>
      </w:r>
      <w:r w:rsidRPr="00167905">
        <w:rPr>
          <w:rFonts w:ascii="Arial" w:hAnsi="Arial" w:cs="Arial"/>
          <w:color w:val="242424"/>
          <w:sz w:val="28"/>
          <w:szCs w:val="28"/>
          <w:shd w:val="clear" w:color="auto" w:fill="FFFFFF"/>
        </w:rPr>
        <w:t>ensure that they and their employees continue to follow the control measures identified in either the corporate risk assessment, or the risk assessment relevant to their workplace/work activities.  These measures are to limit the spread of COvid-19 and will also help reduce the risks from other communicable diseases and respiratory infections.</w:t>
      </w:r>
    </w:p>
    <w:p w14:paraId="75DF8C8A" w14:textId="77777777" w:rsidR="00C212AB" w:rsidRPr="00167905" w:rsidRDefault="00C212AB" w:rsidP="00081CFC">
      <w:pPr>
        <w:spacing w:after="0" w:line="240" w:lineRule="auto"/>
        <w:rPr>
          <w:rFonts w:ascii="Arial" w:hAnsi="Arial" w:cs="Arial"/>
          <w:sz w:val="28"/>
          <w:szCs w:val="28"/>
          <w:shd w:val="clear" w:color="auto" w:fill="FFFFFF"/>
        </w:rPr>
      </w:pPr>
    </w:p>
    <w:p w14:paraId="58518155" w14:textId="385B0B69" w:rsidR="00833649" w:rsidRPr="00167905" w:rsidRDefault="00833649" w:rsidP="00081CFC">
      <w:pPr>
        <w:pStyle w:val="ListParagraph"/>
        <w:numPr>
          <w:ilvl w:val="0"/>
          <w:numId w:val="5"/>
        </w:numPr>
        <w:spacing w:after="0" w:line="240" w:lineRule="auto"/>
        <w:rPr>
          <w:rFonts w:ascii="Arial" w:hAnsi="Arial" w:cs="Arial"/>
          <w:b/>
          <w:color w:val="242424"/>
          <w:sz w:val="28"/>
          <w:szCs w:val="28"/>
          <w:shd w:val="clear" w:color="auto" w:fill="FFFFFF"/>
        </w:rPr>
      </w:pPr>
      <w:r w:rsidRPr="00167905">
        <w:rPr>
          <w:rFonts w:ascii="Arial" w:hAnsi="Arial" w:cs="Arial"/>
          <w:b/>
          <w:color w:val="242424"/>
          <w:sz w:val="28"/>
          <w:szCs w:val="28"/>
          <w:shd w:val="clear" w:color="auto" w:fill="FFFFFF"/>
        </w:rPr>
        <w:t>Face Coverings</w:t>
      </w:r>
    </w:p>
    <w:p w14:paraId="4DB42472" w14:textId="77777777" w:rsidR="00D9417B" w:rsidRPr="00167905" w:rsidRDefault="00D9417B" w:rsidP="00D9417B">
      <w:pPr>
        <w:pStyle w:val="paragraph"/>
        <w:spacing w:before="0" w:beforeAutospacing="0" w:after="0" w:afterAutospacing="0"/>
        <w:textAlignment w:val="baseline"/>
        <w:rPr>
          <w:rStyle w:val="normaltextrun"/>
          <w:rFonts w:ascii="Arial" w:hAnsi="Arial" w:cs="Arial"/>
          <w:sz w:val="28"/>
          <w:szCs w:val="28"/>
        </w:rPr>
      </w:pPr>
    </w:p>
    <w:p w14:paraId="12F5DE53" w14:textId="1877F9BA" w:rsidR="00D9417B" w:rsidRPr="00167905" w:rsidRDefault="00D9417B" w:rsidP="00D9417B">
      <w:pPr>
        <w:pStyle w:val="paragraph"/>
        <w:spacing w:before="0" w:beforeAutospacing="0" w:after="0" w:afterAutospacing="0"/>
        <w:textAlignment w:val="baseline"/>
        <w:rPr>
          <w:rFonts w:ascii="Arial" w:hAnsi="Arial" w:cs="Arial"/>
          <w:sz w:val="28"/>
          <w:szCs w:val="28"/>
        </w:rPr>
      </w:pPr>
      <w:r w:rsidRPr="00167905">
        <w:rPr>
          <w:rStyle w:val="normaltextrun"/>
          <w:rFonts w:ascii="Arial" w:hAnsi="Arial" w:cs="Arial"/>
          <w:sz w:val="28"/>
          <w:szCs w:val="28"/>
        </w:rPr>
        <w:t>Face coverings may still be worn by individuals in buildings if they so wish but this is no longer a mandatory requirement in any part of any building.</w:t>
      </w:r>
      <w:r w:rsidRPr="00167905">
        <w:rPr>
          <w:rStyle w:val="eop"/>
          <w:rFonts w:ascii="Arial" w:hAnsi="Arial" w:cs="Arial"/>
          <w:sz w:val="28"/>
          <w:szCs w:val="28"/>
        </w:rPr>
        <w:t> </w:t>
      </w:r>
    </w:p>
    <w:p w14:paraId="4A96B7FC" w14:textId="54D5568C" w:rsidR="00BD28B4" w:rsidRPr="00BE206F" w:rsidRDefault="00BD28B4" w:rsidP="00BE206F">
      <w:pPr>
        <w:spacing w:after="0" w:line="240" w:lineRule="auto"/>
        <w:rPr>
          <w:rFonts w:ascii="Arial" w:hAnsi="Arial" w:cs="Arial"/>
          <w:color w:val="242424"/>
          <w:sz w:val="28"/>
          <w:szCs w:val="28"/>
          <w:shd w:val="clear" w:color="auto" w:fill="FFFFFF"/>
        </w:rPr>
      </w:pPr>
    </w:p>
    <w:p w14:paraId="64089200" w14:textId="1FFE800B" w:rsidR="00833649" w:rsidRDefault="00D9417B" w:rsidP="00081CFC">
      <w:pPr>
        <w:pStyle w:val="ListParagraph"/>
        <w:numPr>
          <w:ilvl w:val="0"/>
          <w:numId w:val="5"/>
        </w:numPr>
        <w:spacing w:after="0" w:line="240" w:lineRule="auto"/>
        <w:rPr>
          <w:rFonts w:ascii="Arial" w:hAnsi="Arial" w:cs="Arial"/>
          <w:b/>
          <w:color w:val="242424"/>
          <w:sz w:val="28"/>
          <w:szCs w:val="28"/>
          <w:shd w:val="clear" w:color="auto" w:fill="FFFFFF"/>
        </w:rPr>
      </w:pPr>
      <w:r w:rsidRPr="00167905">
        <w:rPr>
          <w:rFonts w:ascii="Arial" w:hAnsi="Arial" w:cs="Arial"/>
          <w:b/>
          <w:color w:val="242424"/>
          <w:sz w:val="28"/>
          <w:szCs w:val="28"/>
          <w:shd w:val="clear" w:color="auto" w:fill="FFFFFF"/>
        </w:rPr>
        <w:lastRenderedPageBreak/>
        <w:t xml:space="preserve">Physical </w:t>
      </w:r>
      <w:r w:rsidR="00833649" w:rsidRPr="00167905">
        <w:rPr>
          <w:rFonts w:ascii="Arial" w:hAnsi="Arial" w:cs="Arial"/>
          <w:b/>
          <w:color w:val="242424"/>
          <w:sz w:val="28"/>
          <w:szCs w:val="28"/>
          <w:shd w:val="clear" w:color="auto" w:fill="FFFFFF"/>
        </w:rPr>
        <w:t xml:space="preserve">Distancing </w:t>
      </w:r>
    </w:p>
    <w:p w14:paraId="0182E610" w14:textId="77777777" w:rsidR="00BD28B4" w:rsidRPr="00167905" w:rsidRDefault="00BD28B4" w:rsidP="00BD28B4">
      <w:pPr>
        <w:pStyle w:val="ListParagraph"/>
        <w:spacing w:after="0" w:line="240" w:lineRule="auto"/>
        <w:ind w:left="360"/>
        <w:rPr>
          <w:rFonts w:ascii="Arial" w:hAnsi="Arial" w:cs="Arial"/>
          <w:b/>
          <w:color w:val="242424"/>
          <w:sz w:val="28"/>
          <w:szCs w:val="28"/>
          <w:shd w:val="clear" w:color="auto" w:fill="FFFFFF"/>
        </w:rPr>
      </w:pPr>
    </w:p>
    <w:p w14:paraId="758FD0FD" w14:textId="77777777" w:rsidR="00D9417B" w:rsidRPr="00D9417B" w:rsidRDefault="00D9417B" w:rsidP="00D9417B">
      <w:pPr>
        <w:spacing w:after="0" w:line="240" w:lineRule="auto"/>
        <w:textAlignment w:val="baseline"/>
        <w:rPr>
          <w:rFonts w:ascii="Arial" w:eastAsia="Times New Roman" w:hAnsi="Arial" w:cs="Arial"/>
          <w:sz w:val="28"/>
          <w:szCs w:val="28"/>
          <w:lang w:eastAsia="en-GB"/>
        </w:rPr>
      </w:pPr>
      <w:r w:rsidRPr="00167905">
        <w:rPr>
          <w:rFonts w:ascii="Arial" w:eastAsia="Times New Roman" w:hAnsi="Arial" w:cs="Arial"/>
          <w:sz w:val="28"/>
          <w:szCs w:val="28"/>
          <w:lang w:eastAsia="en-GB"/>
        </w:rPr>
        <w:t>Physical distancing is particularly relevant to minimise the spread of respiratory illnesses like Flu and Coronavirus.  Therefore, Public Health guidance still suggests that physical distancing should be encouraged where reasonably practicable to do so. </w:t>
      </w:r>
    </w:p>
    <w:p w14:paraId="2951838E" w14:textId="77777777" w:rsidR="00D9417B" w:rsidRPr="00D9417B" w:rsidRDefault="00D9417B" w:rsidP="00D9417B">
      <w:pPr>
        <w:spacing w:after="0" w:line="240" w:lineRule="auto"/>
        <w:ind w:left="720"/>
        <w:textAlignment w:val="baseline"/>
        <w:rPr>
          <w:rFonts w:ascii="Arial" w:eastAsia="Times New Roman" w:hAnsi="Arial" w:cs="Arial"/>
          <w:sz w:val="28"/>
          <w:szCs w:val="28"/>
          <w:lang w:eastAsia="en-GB"/>
        </w:rPr>
      </w:pPr>
      <w:r w:rsidRPr="00167905">
        <w:rPr>
          <w:rFonts w:ascii="Arial" w:eastAsia="Times New Roman" w:hAnsi="Arial" w:cs="Arial"/>
          <w:sz w:val="28"/>
          <w:szCs w:val="28"/>
          <w:lang w:eastAsia="en-GB"/>
        </w:rPr>
        <w:t> </w:t>
      </w:r>
    </w:p>
    <w:p w14:paraId="4D8EA0F7" w14:textId="78B77D77" w:rsidR="271AED8B" w:rsidRPr="00167905" w:rsidRDefault="271AED8B" w:rsidP="743235F1">
      <w:pPr>
        <w:spacing w:after="0" w:line="240" w:lineRule="auto"/>
        <w:rPr>
          <w:rFonts w:ascii="Arial" w:eastAsia="Arial" w:hAnsi="Arial" w:cs="Arial"/>
          <w:b/>
          <w:bCs/>
          <w:color w:val="000000" w:themeColor="text1"/>
          <w:sz w:val="28"/>
          <w:szCs w:val="28"/>
        </w:rPr>
      </w:pPr>
      <w:r w:rsidRPr="743235F1">
        <w:rPr>
          <w:rFonts w:ascii="Arial" w:eastAsia="Arial" w:hAnsi="Arial" w:cs="Arial"/>
          <w:color w:val="000000" w:themeColor="text1"/>
          <w:sz w:val="28"/>
          <w:szCs w:val="28"/>
        </w:rPr>
        <w:t>Although no longer a mandatory requirement, the wearing of face</w:t>
      </w:r>
      <w:r w:rsidRPr="743235F1">
        <w:rPr>
          <w:rFonts w:ascii="Arial" w:eastAsia="Arial" w:hAnsi="Arial" w:cs="Arial"/>
          <w:b/>
          <w:bCs/>
          <w:color w:val="000000" w:themeColor="text1"/>
          <w:sz w:val="28"/>
          <w:szCs w:val="28"/>
        </w:rPr>
        <w:t xml:space="preserve"> </w:t>
      </w:r>
      <w:r w:rsidRPr="743235F1">
        <w:rPr>
          <w:rFonts w:ascii="Arial" w:eastAsia="Arial" w:hAnsi="Arial" w:cs="Arial"/>
          <w:color w:val="000000" w:themeColor="text1"/>
          <w:sz w:val="28"/>
          <w:szCs w:val="28"/>
        </w:rPr>
        <w:t xml:space="preserve">coverings in indoor public areas and where social distancing cannot be maintained indoors is </w:t>
      </w:r>
      <w:r w:rsidR="00D9417B" w:rsidRPr="743235F1">
        <w:rPr>
          <w:rFonts w:ascii="Arial" w:eastAsia="Arial" w:hAnsi="Arial" w:cs="Arial"/>
          <w:color w:val="000000" w:themeColor="text1"/>
          <w:sz w:val="28"/>
          <w:szCs w:val="28"/>
        </w:rPr>
        <w:t>still recommended</w:t>
      </w:r>
      <w:r w:rsidRPr="743235F1">
        <w:rPr>
          <w:rFonts w:ascii="Arial" w:eastAsia="Arial" w:hAnsi="Arial" w:cs="Arial"/>
          <w:color w:val="000000" w:themeColor="text1"/>
          <w:sz w:val="28"/>
          <w:szCs w:val="28"/>
        </w:rPr>
        <w:t>.</w:t>
      </w:r>
    </w:p>
    <w:p w14:paraId="6DFB9E20" w14:textId="447B9813" w:rsidR="00081CFC" w:rsidRPr="00167905" w:rsidRDefault="00081CFC" w:rsidP="00081CFC">
      <w:pPr>
        <w:spacing w:after="0" w:line="240" w:lineRule="auto"/>
        <w:rPr>
          <w:rFonts w:ascii="Arial" w:hAnsi="Arial" w:cs="Arial"/>
          <w:color w:val="242424"/>
          <w:sz w:val="28"/>
          <w:szCs w:val="28"/>
          <w:shd w:val="clear" w:color="auto" w:fill="FFFFFF"/>
        </w:rPr>
      </w:pPr>
    </w:p>
    <w:p w14:paraId="1844F31E" w14:textId="77777777" w:rsidR="00833649" w:rsidRPr="00167905" w:rsidRDefault="00833649" w:rsidP="76B25F01">
      <w:pPr>
        <w:pStyle w:val="ListParagraph"/>
        <w:numPr>
          <w:ilvl w:val="0"/>
          <w:numId w:val="5"/>
        </w:numPr>
        <w:spacing w:after="0" w:line="240" w:lineRule="auto"/>
        <w:rPr>
          <w:rFonts w:ascii="Arial" w:hAnsi="Arial" w:cs="Arial"/>
          <w:b/>
          <w:bCs/>
          <w:color w:val="242424"/>
          <w:sz w:val="28"/>
          <w:szCs w:val="28"/>
          <w:shd w:val="clear" w:color="auto" w:fill="FFFFFF"/>
        </w:rPr>
      </w:pPr>
      <w:r w:rsidRPr="76B25F01">
        <w:rPr>
          <w:rFonts w:ascii="Arial" w:hAnsi="Arial" w:cs="Arial"/>
          <w:b/>
          <w:bCs/>
          <w:color w:val="242424"/>
          <w:sz w:val="28"/>
          <w:szCs w:val="28"/>
          <w:shd w:val="clear" w:color="auto" w:fill="FFFFFF"/>
        </w:rPr>
        <w:t>Hand Hygiene</w:t>
      </w:r>
    </w:p>
    <w:p w14:paraId="70DF9E56" w14:textId="087C2B2A" w:rsidR="00081CFC" w:rsidRPr="00167905" w:rsidRDefault="00081CFC" w:rsidP="00D9417B">
      <w:pPr>
        <w:spacing w:after="0" w:line="240" w:lineRule="auto"/>
        <w:rPr>
          <w:rFonts w:ascii="Arial" w:hAnsi="Arial" w:cs="Arial"/>
          <w:color w:val="242424"/>
          <w:sz w:val="28"/>
          <w:szCs w:val="28"/>
          <w:shd w:val="clear" w:color="auto" w:fill="FFFFFF"/>
        </w:rPr>
      </w:pPr>
    </w:p>
    <w:p w14:paraId="4E54B5A4" w14:textId="558AEE96" w:rsidR="00A25F95" w:rsidRPr="00167905" w:rsidRDefault="00A25F95" w:rsidP="00081CFC">
      <w:pPr>
        <w:spacing w:after="0" w:line="240" w:lineRule="auto"/>
        <w:rPr>
          <w:rFonts w:ascii="Arial" w:hAnsi="Arial" w:cs="Arial"/>
          <w:color w:val="242424"/>
          <w:sz w:val="28"/>
          <w:szCs w:val="28"/>
          <w:shd w:val="clear" w:color="auto" w:fill="FFFFFF"/>
        </w:rPr>
      </w:pPr>
      <w:r w:rsidRPr="00167905">
        <w:rPr>
          <w:rFonts w:ascii="Arial" w:hAnsi="Arial" w:cs="Arial"/>
          <w:color w:val="242424"/>
          <w:sz w:val="28"/>
          <w:szCs w:val="28"/>
          <w:shd w:val="clear" w:color="auto" w:fill="FFFFFF"/>
        </w:rPr>
        <w:t xml:space="preserve">There are hand sanitisers available throughout Council buildings, </w:t>
      </w:r>
      <w:r w:rsidR="00D9417B" w:rsidRPr="00167905">
        <w:rPr>
          <w:rFonts w:ascii="Arial" w:hAnsi="Arial" w:cs="Arial"/>
          <w:color w:val="242424"/>
          <w:sz w:val="28"/>
          <w:szCs w:val="28"/>
          <w:shd w:val="clear" w:color="auto" w:fill="FFFFFF"/>
        </w:rPr>
        <w:t>employees are encouraged to use these at</w:t>
      </w:r>
      <w:r w:rsidRPr="00167905">
        <w:rPr>
          <w:rFonts w:ascii="Arial" w:hAnsi="Arial" w:cs="Arial"/>
          <w:color w:val="242424"/>
          <w:sz w:val="28"/>
          <w:szCs w:val="28"/>
          <w:shd w:val="clear" w:color="auto" w:fill="FFFFFF"/>
        </w:rPr>
        <w:t xml:space="preserve"> regular intervals</w:t>
      </w:r>
      <w:r w:rsidR="00081CFC" w:rsidRPr="00167905">
        <w:rPr>
          <w:rFonts w:ascii="Arial" w:hAnsi="Arial" w:cs="Arial"/>
          <w:color w:val="242424"/>
          <w:sz w:val="28"/>
          <w:szCs w:val="28"/>
          <w:shd w:val="clear" w:color="auto" w:fill="FFFFFF"/>
        </w:rPr>
        <w:t xml:space="preserve"> during the day</w:t>
      </w:r>
      <w:r w:rsidRPr="00167905">
        <w:rPr>
          <w:rFonts w:ascii="Arial" w:hAnsi="Arial" w:cs="Arial"/>
          <w:color w:val="242424"/>
          <w:sz w:val="28"/>
          <w:szCs w:val="28"/>
          <w:shd w:val="clear" w:color="auto" w:fill="FFFFFF"/>
        </w:rPr>
        <w:t>, together with regular hand washing to ensure good hand hygiene.  Individual hygiene packs are available from the Concierge / security desk at the 3 civic buildings</w:t>
      </w:r>
      <w:r w:rsidR="00081CFC" w:rsidRPr="00167905">
        <w:rPr>
          <w:rFonts w:ascii="Arial" w:hAnsi="Arial" w:cs="Arial"/>
          <w:color w:val="242424"/>
          <w:sz w:val="28"/>
          <w:szCs w:val="28"/>
          <w:shd w:val="clear" w:color="auto" w:fill="FFFFFF"/>
        </w:rPr>
        <w:t>, if required</w:t>
      </w:r>
      <w:r w:rsidRPr="00167905">
        <w:rPr>
          <w:rFonts w:ascii="Arial" w:hAnsi="Arial" w:cs="Arial"/>
          <w:color w:val="242424"/>
          <w:sz w:val="28"/>
          <w:szCs w:val="28"/>
          <w:shd w:val="clear" w:color="auto" w:fill="FFFFFF"/>
        </w:rPr>
        <w:t>.</w:t>
      </w:r>
    </w:p>
    <w:p w14:paraId="44E871BC" w14:textId="77777777" w:rsidR="00A25F95" w:rsidRPr="00167905" w:rsidRDefault="00A25F95" w:rsidP="00081CFC">
      <w:pPr>
        <w:spacing w:after="0" w:line="240" w:lineRule="auto"/>
        <w:rPr>
          <w:rFonts w:ascii="Arial" w:hAnsi="Arial" w:cs="Arial"/>
          <w:color w:val="242424"/>
          <w:sz w:val="28"/>
          <w:szCs w:val="28"/>
          <w:shd w:val="clear" w:color="auto" w:fill="FFFFFF"/>
        </w:rPr>
      </w:pPr>
    </w:p>
    <w:p w14:paraId="04872111" w14:textId="77777777" w:rsidR="00A25F95" w:rsidRPr="00167905" w:rsidRDefault="00A25F95" w:rsidP="76B25F01">
      <w:pPr>
        <w:pStyle w:val="ListParagraph"/>
        <w:numPr>
          <w:ilvl w:val="0"/>
          <w:numId w:val="5"/>
        </w:numPr>
        <w:spacing w:after="0" w:line="240" w:lineRule="auto"/>
        <w:rPr>
          <w:rFonts w:ascii="Arial" w:hAnsi="Arial" w:cs="Arial"/>
          <w:b/>
          <w:bCs/>
          <w:color w:val="242424"/>
          <w:sz w:val="28"/>
          <w:szCs w:val="28"/>
          <w:shd w:val="clear" w:color="auto" w:fill="FFFFFF"/>
        </w:rPr>
      </w:pPr>
      <w:r w:rsidRPr="76B25F01">
        <w:rPr>
          <w:rFonts w:ascii="Arial" w:hAnsi="Arial" w:cs="Arial"/>
          <w:b/>
          <w:bCs/>
          <w:color w:val="242424"/>
          <w:sz w:val="28"/>
          <w:szCs w:val="28"/>
          <w:shd w:val="clear" w:color="auto" w:fill="FFFFFF"/>
        </w:rPr>
        <w:t>Workspace Hygiene</w:t>
      </w:r>
    </w:p>
    <w:p w14:paraId="144A5D23" w14:textId="77777777" w:rsidR="00081CFC" w:rsidRPr="00167905" w:rsidRDefault="00081CFC" w:rsidP="00081CFC">
      <w:pPr>
        <w:pStyle w:val="ListParagraph"/>
        <w:spacing w:after="0" w:line="240" w:lineRule="auto"/>
        <w:ind w:left="928"/>
        <w:rPr>
          <w:rFonts w:ascii="Arial" w:hAnsi="Arial" w:cs="Arial"/>
          <w:color w:val="242424"/>
          <w:sz w:val="28"/>
          <w:szCs w:val="28"/>
          <w:shd w:val="clear" w:color="auto" w:fill="FFFFFF"/>
        </w:rPr>
      </w:pPr>
    </w:p>
    <w:p w14:paraId="0AB646EC" w14:textId="5BC91E9D" w:rsidR="00081CFC" w:rsidRPr="00167905" w:rsidRDefault="00081CFC" w:rsidP="00081CFC">
      <w:pPr>
        <w:spacing w:after="0" w:line="240" w:lineRule="auto"/>
        <w:rPr>
          <w:rFonts w:ascii="Arial" w:hAnsi="Arial" w:cs="Arial"/>
          <w:color w:val="242424"/>
          <w:sz w:val="28"/>
          <w:szCs w:val="28"/>
          <w:shd w:val="clear" w:color="auto" w:fill="FFFFFF"/>
        </w:rPr>
      </w:pPr>
      <w:r w:rsidRPr="00167905">
        <w:rPr>
          <w:rFonts w:ascii="Arial" w:hAnsi="Arial" w:cs="Arial"/>
          <w:color w:val="242424"/>
          <w:sz w:val="28"/>
          <w:szCs w:val="28"/>
          <w:shd w:val="clear" w:color="auto" w:fill="FFFFFF"/>
        </w:rPr>
        <w:t>The hygiene packs mention</w:t>
      </w:r>
      <w:r w:rsidRPr="00167905">
        <w:rPr>
          <w:rFonts w:ascii="Arial" w:hAnsi="Arial" w:cs="Arial"/>
          <w:sz w:val="28"/>
          <w:szCs w:val="28"/>
          <w:shd w:val="clear" w:color="auto" w:fill="FFFFFF"/>
        </w:rPr>
        <w:t>ed</w:t>
      </w:r>
      <w:r w:rsidRPr="00167905">
        <w:rPr>
          <w:rFonts w:ascii="Arial" w:hAnsi="Arial" w:cs="Arial"/>
          <w:color w:val="242424"/>
          <w:sz w:val="28"/>
          <w:szCs w:val="28"/>
          <w:shd w:val="clear" w:color="auto" w:fill="FFFFFF"/>
        </w:rPr>
        <w:t xml:space="preserve"> in 5 above</w:t>
      </w:r>
      <w:r w:rsidR="00DB05A1" w:rsidRPr="00167905">
        <w:rPr>
          <w:rFonts w:ascii="Arial" w:hAnsi="Arial" w:cs="Arial"/>
          <w:color w:val="242424"/>
          <w:sz w:val="28"/>
          <w:szCs w:val="28"/>
          <w:shd w:val="clear" w:color="auto" w:fill="FFFFFF"/>
        </w:rPr>
        <w:t xml:space="preserve"> </w:t>
      </w:r>
      <w:r w:rsidR="00D9417B" w:rsidRPr="00167905">
        <w:rPr>
          <w:rFonts w:ascii="Arial" w:hAnsi="Arial" w:cs="Arial"/>
          <w:color w:val="242424"/>
          <w:sz w:val="28"/>
          <w:szCs w:val="28"/>
          <w:shd w:val="clear" w:color="auto" w:fill="FFFFFF"/>
        </w:rPr>
        <w:t>can</w:t>
      </w:r>
      <w:r w:rsidR="00DB05A1" w:rsidRPr="00167905">
        <w:rPr>
          <w:rFonts w:ascii="Arial" w:hAnsi="Arial" w:cs="Arial"/>
          <w:color w:val="242424"/>
          <w:sz w:val="28"/>
          <w:szCs w:val="28"/>
          <w:shd w:val="clear" w:color="auto" w:fill="FFFFFF"/>
        </w:rPr>
        <w:t xml:space="preserve"> also be used to clean workstations, shared touch points and shared equipment before and after use.  </w:t>
      </w:r>
      <w:r w:rsidRPr="00167905">
        <w:rPr>
          <w:rFonts w:ascii="Arial" w:hAnsi="Arial" w:cs="Arial"/>
          <w:color w:val="242424"/>
          <w:sz w:val="28"/>
          <w:szCs w:val="28"/>
          <w:shd w:val="clear" w:color="auto" w:fill="FFFFFF"/>
        </w:rPr>
        <w:t xml:space="preserve">We have a </w:t>
      </w:r>
      <w:r w:rsidR="00DB05A1" w:rsidRPr="00167905">
        <w:rPr>
          <w:rFonts w:ascii="Arial" w:hAnsi="Arial" w:cs="Arial"/>
          <w:color w:val="242424"/>
          <w:sz w:val="28"/>
          <w:szCs w:val="28"/>
          <w:shd w:val="clear" w:color="auto" w:fill="FFFFFF"/>
        </w:rPr>
        <w:t>clear desk policy and e</w:t>
      </w:r>
      <w:r w:rsidR="00A25F95" w:rsidRPr="00167905">
        <w:rPr>
          <w:rFonts w:ascii="Arial" w:hAnsi="Arial" w:cs="Arial"/>
          <w:color w:val="242424"/>
          <w:sz w:val="28"/>
          <w:szCs w:val="28"/>
          <w:shd w:val="clear" w:color="auto" w:fill="FFFFFF"/>
        </w:rPr>
        <w:t xml:space="preserve">mployees must clear personal workspaces and remove waste and belongings from their work area before leaving.  </w:t>
      </w:r>
    </w:p>
    <w:p w14:paraId="4DA84740" w14:textId="717843BF" w:rsidR="00D9417B" w:rsidRPr="00167905" w:rsidRDefault="00D9417B" w:rsidP="00081CFC">
      <w:pPr>
        <w:spacing w:after="0" w:line="240" w:lineRule="auto"/>
        <w:rPr>
          <w:rFonts w:ascii="Arial" w:hAnsi="Arial" w:cs="Arial"/>
          <w:color w:val="242424"/>
          <w:sz w:val="28"/>
          <w:szCs w:val="28"/>
          <w:shd w:val="clear" w:color="auto" w:fill="FFFFFF"/>
        </w:rPr>
      </w:pPr>
    </w:p>
    <w:p w14:paraId="2DCBE847" w14:textId="31AF29D3" w:rsidR="00D9417B" w:rsidRPr="00167905" w:rsidRDefault="00D9417B" w:rsidP="00081CFC">
      <w:pPr>
        <w:spacing w:after="0" w:line="240" w:lineRule="auto"/>
        <w:rPr>
          <w:rFonts w:ascii="Arial" w:hAnsi="Arial" w:cs="Arial"/>
          <w:color w:val="242424"/>
          <w:sz w:val="28"/>
          <w:szCs w:val="28"/>
          <w:shd w:val="clear" w:color="auto" w:fill="FFFFFF"/>
        </w:rPr>
      </w:pPr>
      <w:r w:rsidRPr="00167905">
        <w:rPr>
          <w:rStyle w:val="normaltextrun"/>
          <w:rFonts w:ascii="Arial" w:hAnsi="Arial" w:cs="Arial"/>
          <w:color w:val="000000"/>
          <w:sz w:val="28"/>
          <w:szCs w:val="28"/>
          <w:shd w:val="clear" w:color="auto" w:fill="FFFFFF"/>
          <w:lang w:val="en"/>
        </w:rPr>
        <w:t>The cleaning of buildings is undertaken using anti-virucidal cleaning products including Premier Screen disinfectant, with strong anti-virus and anti-bacterial properties.  </w:t>
      </w:r>
      <w:r w:rsidRPr="00167905">
        <w:rPr>
          <w:rStyle w:val="eop"/>
          <w:rFonts w:ascii="Arial" w:hAnsi="Arial" w:cs="Arial"/>
          <w:color w:val="000000"/>
          <w:sz w:val="28"/>
          <w:szCs w:val="28"/>
          <w:shd w:val="clear" w:color="auto" w:fill="FFFFFF"/>
        </w:rPr>
        <w:t> </w:t>
      </w:r>
    </w:p>
    <w:p w14:paraId="738610EB" w14:textId="77777777" w:rsidR="00081CFC" w:rsidRPr="00167905" w:rsidRDefault="00081CFC" w:rsidP="00081CFC">
      <w:pPr>
        <w:spacing w:after="0" w:line="240" w:lineRule="auto"/>
        <w:rPr>
          <w:rFonts w:ascii="Arial" w:hAnsi="Arial" w:cs="Arial"/>
          <w:color w:val="242424"/>
          <w:sz w:val="28"/>
          <w:szCs w:val="28"/>
          <w:shd w:val="clear" w:color="auto" w:fill="FFFFFF"/>
        </w:rPr>
      </w:pPr>
    </w:p>
    <w:p w14:paraId="6505330E" w14:textId="77777777" w:rsidR="00833649" w:rsidRPr="00167905" w:rsidRDefault="00DB05A1" w:rsidP="76B25F01">
      <w:pPr>
        <w:pStyle w:val="ListParagraph"/>
        <w:numPr>
          <w:ilvl w:val="0"/>
          <w:numId w:val="5"/>
        </w:numPr>
        <w:spacing w:after="0" w:line="240" w:lineRule="auto"/>
        <w:rPr>
          <w:rFonts w:ascii="Arial" w:hAnsi="Arial" w:cs="Arial"/>
          <w:b/>
          <w:bCs/>
          <w:color w:val="242424"/>
          <w:sz w:val="28"/>
          <w:szCs w:val="28"/>
          <w:shd w:val="clear" w:color="auto" w:fill="FFFFFF"/>
        </w:rPr>
      </w:pPr>
      <w:r w:rsidRPr="76B25F01">
        <w:rPr>
          <w:rFonts w:ascii="Arial" w:hAnsi="Arial" w:cs="Arial"/>
          <w:b/>
          <w:bCs/>
          <w:color w:val="242424"/>
          <w:sz w:val="28"/>
          <w:szCs w:val="28"/>
          <w:shd w:val="clear" w:color="auto" w:fill="FFFFFF"/>
        </w:rPr>
        <w:t xml:space="preserve">Ventilation </w:t>
      </w:r>
    </w:p>
    <w:p w14:paraId="637805D2" w14:textId="77777777" w:rsidR="00081CFC" w:rsidRPr="00167905" w:rsidRDefault="00081CFC" w:rsidP="00081CFC">
      <w:pPr>
        <w:spacing w:after="0" w:line="240" w:lineRule="auto"/>
        <w:rPr>
          <w:rFonts w:ascii="Arial" w:hAnsi="Arial" w:cs="Arial"/>
          <w:sz w:val="28"/>
          <w:szCs w:val="28"/>
          <w:lang w:val="en"/>
        </w:rPr>
      </w:pPr>
    </w:p>
    <w:p w14:paraId="725D1C26" w14:textId="77777777" w:rsidR="00DB05A1" w:rsidRPr="00167905" w:rsidRDefault="00DB05A1" w:rsidP="00081CFC">
      <w:pPr>
        <w:spacing w:after="0" w:line="240" w:lineRule="auto"/>
        <w:rPr>
          <w:rFonts w:ascii="Arial" w:hAnsi="Arial" w:cs="Arial"/>
          <w:sz w:val="28"/>
          <w:szCs w:val="28"/>
          <w:lang w:val="en"/>
        </w:rPr>
      </w:pPr>
      <w:r w:rsidRPr="00167905">
        <w:rPr>
          <w:rFonts w:ascii="Arial" w:hAnsi="Arial" w:cs="Arial"/>
          <w:sz w:val="28"/>
          <w:szCs w:val="28"/>
          <w:lang w:val="en"/>
        </w:rPr>
        <w:t xml:space="preserve">It is advised that windows be opened all year round in </w:t>
      </w:r>
      <w:r w:rsidR="00396B31" w:rsidRPr="00167905">
        <w:rPr>
          <w:rFonts w:ascii="Arial" w:hAnsi="Arial" w:cs="Arial"/>
          <w:sz w:val="28"/>
          <w:szCs w:val="28"/>
          <w:lang w:val="en"/>
        </w:rPr>
        <w:t xml:space="preserve">all </w:t>
      </w:r>
      <w:r w:rsidRPr="00167905">
        <w:rPr>
          <w:rFonts w:ascii="Arial" w:hAnsi="Arial" w:cs="Arial"/>
          <w:sz w:val="28"/>
          <w:szCs w:val="28"/>
          <w:lang w:val="en"/>
        </w:rPr>
        <w:t>occupied spaces</w:t>
      </w:r>
      <w:r w:rsidR="00081CFC" w:rsidRPr="00167905">
        <w:rPr>
          <w:rFonts w:ascii="Arial" w:hAnsi="Arial" w:cs="Arial"/>
          <w:sz w:val="28"/>
          <w:szCs w:val="28"/>
          <w:lang w:val="en"/>
        </w:rPr>
        <w:t>.</w:t>
      </w:r>
    </w:p>
    <w:p w14:paraId="463F29E8" w14:textId="77777777" w:rsidR="00081CFC" w:rsidRPr="00167905" w:rsidRDefault="00081CFC" w:rsidP="00081CFC">
      <w:pPr>
        <w:spacing w:after="0" w:line="240" w:lineRule="auto"/>
        <w:rPr>
          <w:rFonts w:ascii="Arial" w:hAnsi="Arial" w:cs="Arial"/>
          <w:color w:val="242424"/>
          <w:sz w:val="28"/>
          <w:szCs w:val="28"/>
          <w:shd w:val="clear" w:color="auto" w:fill="FFFFFF"/>
        </w:rPr>
      </w:pPr>
    </w:p>
    <w:p w14:paraId="4E5E73C9" w14:textId="77777777" w:rsidR="00DB05A1" w:rsidRPr="00167905" w:rsidRDefault="00DB05A1" w:rsidP="00081CFC">
      <w:pPr>
        <w:spacing w:after="0" w:line="240" w:lineRule="auto"/>
        <w:rPr>
          <w:rFonts w:ascii="Arial" w:hAnsi="Arial" w:cs="Arial"/>
          <w:sz w:val="28"/>
          <w:szCs w:val="28"/>
          <w:lang w:val="en"/>
        </w:rPr>
      </w:pPr>
      <w:r w:rsidRPr="00167905">
        <w:rPr>
          <w:rFonts w:ascii="Arial" w:hAnsi="Arial" w:cs="Arial"/>
          <w:sz w:val="28"/>
          <w:szCs w:val="28"/>
          <w:lang w:val="en"/>
        </w:rPr>
        <w:t xml:space="preserve">The ventilation system is on at </w:t>
      </w:r>
      <w:r w:rsidRPr="00167905">
        <w:rPr>
          <w:rFonts w:ascii="Arial" w:hAnsi="Arial" w:cs="Arial"/>
          <w:b/>
          <w:sz w:val="28"/>
          <w:szCs w:val="28"/>
          <w:lang w:val="en"/>
        </w:rPr>
        <w:t>The Quays</w:t>
      </w:r>
      <w:r w:rsidRPr="00167905">
        <w:rPr>
          <w:rFonts w:ascii="Arial" w:hAnsi="Arial" w:cs="Arial"/>
          <w:sz w:val="28"/>
          <w:szCs w:val="28"/>
          <w:lang w:val="en"/>
        </w:rPr>
        <w:t xml:space="preserve">, but the thermal wheel has been switched off so there is no cross contamination.  The ventilation system has a warm air heater battery which is being utilised to heat the building at present.  </w:t>
      </w:r>
    </w:p>
    <w:p w14:paraId="255832ED" w14:textId="73549591" w:rsidR="00D2084F" w:rsidRDefault="00D2084F" w:rsidP="3CA90154">
      <w:pPr>
        <w:spacing w:after="0" w:line="240" w:lineRule="auto"/>
        <w:rPr>
          <w:rFonts w:ascii="Arial" w:hAnsi="Arial" w:cs="Arial"/>
          <w:color w:val="242424"/>
          <w:sz w:val="28"/>
          <w:szCs w:val="28"/>
        </w:rPr>
      </w:pPr>
    </w:p>
    <w:p w14:paraId="0EFAC674" w14:textId="6A861ABB" w:rsidR="00034FD0" w:rsidRDefault="00034FD0" w:rsidP="3CA90154">
      <w:pPr>
        <w:spacing w:after="0" w:line="240" w:lineRule="auto"/>
        <w:rPr>
          <w:rFonts w:ascii="Arial" w:hAnsi="Arial" w:cs="Arial"/>
          <w:color w:val="242424"/>
          <w:sz w:val="28"/>
          <w:szCs w:val="28"/>
        </w:rPr>
      </w:pPr>
    </w:p>
    <w:p w14:paraId="35BC621C" w14:textId="77777777" w:rsidR="001B2847" w:rsidRPr="00167905" w:rsidRDefault="001B2847" w:rsidP="3CA90154">
      <w:pPr>
        <w:spacing w:after="0" w:line="240" w:lineRule="auto"/>
        <w:rPr>
          <w:rFonts w:ascii="Arial" w:hAnsi="Arial" w:cs="Arial"/>
          <w:color w:val="242424"/>
          <w:sz w:val="28"/>
          <w:szCs w:val="28"/>
        </w:rPr>
      </w:pPr>
    </w:p>
    <w:p w14:paraId="509F21FE" w14:textId="77777777" w:rsidR="00D2084F" w:rsidRPr="00167905" w:rsidRDefault="00D2084F" w:rsidP="3CA90154">
      <w:pPr>
        <w:pStyle w:val="ListParagraph"/>
        <w:numPr>
          <w:ilvl w:val="0"/>
          <w:numId w:val="5"/>
        </w:numPr>
        <w:spacing w:after="0" w:line="240" w:lineRule="auto"/>
        <w:rPr>
          <w:rFonts w:ascii="Arial" w:hAnsi="Arial" w:cs="Arial"/>
          <w:b/>
          <w:bCs/>
          <w:sz w:val="28"/>
          <w:szCs w:val="28"/>
        </w:rPr>
      </w:pPr>
      <w:r w:rsidRPr="76B25F01">
        <w:rPr>
          <w:rFonts w:ascii="Arial" w:hAnsi="Arial" w:cs="Arial"/>
          <w:b/>
          <w:bCs/>
          <w:sz w:val="28"/>
          <w:szCs w:val="28"/>
        </w:rPr>
        <w:lastRenderedPageBreak/>
        <w:t>V</w:t>
      </w:r>
      <w:r w:rsidR="00B235DB" w:rsidRPr="76B25F01">
        <w:rPr>
          <w:rFonts w:ascii="Arial" w:hAnsi="Arial" w:cs="Arial"/>
          <w:b/>
          <w:bCs/>
          <w:sz w:val="28"/>
          <w:szCs w:val="28"/>
        </w:rPr>
        <w:t>accinations</w:t>
      </w:r>
    </w:p>
    <w:p w14:paraId="0B7458E2" w14:textId="77777777" w:rsidR="00D2084F" w:rsidRPr="00167905" w:rsidRDefault="00D2084F" w:rsidP="3CA90154">
      <w:pPr>
        <w:spacing w:after="0" w:line="240" w:lineRule="auto"/>
        <w:rPr>
          <w:rFonts w:ascii="Arial" w:hAnsi="Arial" w:cs="Arial"/>
          <w:sz w:val="28"/>
          <w:szCs w:val="28"/>
        </w:rPr>
      </w:pPr>
    </w:p>
    <w:p w14:paraId="2DBF0D7D" w14:textId="44CF61F5" w:rsidR="00D2084F" w:rsidRPr="00167905" w:rsidRDefault="00B235DB" w:rsidP="00081CFC">
      <w:pPr>
        <w:spacing w:after="0" w:line="240" w:lineRule="auto"/>
        <w:rPr>
          <w:rFonts w:ascii="Arial" w:hAnsi="Arial" w:cs="Arial"/>
          <w:sz w:val="28"/>
          <w:szCs w:val="28"/>
          <w:shd w:val="clear" w:color="auto" w:fill="FFFFFF"/>
        </w:rPr>
      </w:pPr>
      <w:r w:rsidRPr="00167905">
        <w:rPr>
          <w:rFonts w:ascii="Arial" w:hAnsi="Arial" w:cs="Arial"/>
          <w:sz w:val="28"/>
          <w:szCs w:val="28"/>
        </w:rPr>
        <w:t>All employees are encouraged to be vaccinated against COVID-19 and time off with pay is provided for all employees.  See Vaccination Policy for C</w:t>
      </w:r>
      <w:r w:rsidR="00D2084F" w:rsidRPr="00167905">
        <w:rPr>
          <w:rFonts w:ascii="Arial" w:hAnsi="Arial" w:cs="Arial"/>
          <w:sz w:val="28"/>
          <w:szCs w:val="28"/>
        </w:rPr>
        <w:t>oronavirus</w:t>
      </w:r>
      <w:r w:rsidR="00676E2D" w:rsidRPr="00167905">
        <w:rPr>
          <w:rFonts w:ascii="Arial" w:hAnsi="Arial" w:cs="Arial"/>
          <w:sz w:val="28"/>
          <w:szCs w:val="28"/>
        </w:rPr>
        <w:t xml:space="preserve"> </w:t>
      </w:r>
      <w:hyperlink r:id="rId14" w:history="1">
        <w:r w:rsidR="00676E2D" w:rsidRPr="001B2847">
          <w:rPr>
            <w:rStyle w:val="Hyperlink"/>
            <w:rFonts w:ascii="Arial" w:hAnsi="Arial" w:cs="Arial"/>
            <w:sz w:val="28"/>
            <w:szCs w:val="28"/>
          </w:rPr>
          <w:t>h</w:t>
        </w:r>
        <w:r w:rsidR="00676E2D" w:rsidRPr="001B2847">
          <w:rPr>
            <w:rStyle w:val="Hyperlink"/>
            <w:rFonts w:ascii="Arial" w:hAnsi="Arial" w:cs="Arial"/>
            <w:sz w:val="28"/>
            <w:szCs w:val="28"/>
          </w:rPr>
          <w:t>e</w:t>
        </w:r>
        <w:r w:rsidR="00676E2D" w:rsidRPr="001B2847">
          <w:rPr>
            <w:rStyle w:val="Hyperlink"/>
            <w:rFonts w:ascii="Arial" w:hAnsi="Arial" w:cs="Arial"/>
            <w:sz w:val="28"/>
            <w:szCs w:val="28"/>
          </w:rPr>
          <w:t>re</w:t>
        </w:r>
      </w:hyperlink>
      <w:r w:rsidRPr="00167905">
        <w:rPr>
          <w:rFonts w:ascii="Arial" w:hAnsi="Arial" w:cs="Arial"/>
          <w:sz w:val="28"/>
          <w:szCs w:val="28"/>
        </w:rPr>
        <w:t>.</w:t>
      </w:r>
    </w:p>
    <w:p w14:paraId="02F2C34E" w14:textId="77777777" w:rsidR="00B235DB" w:rsidRPr="00167905" w:rsidRDefault="00B235DB" w:rsidP="00081CFC">
      <w:pPr>
        <w:spacing w:after="0" w:line="240" w:lineRule="auto"/>
        <w:rPr>
          <w:rFonts w:ascii="Arial" w:hAnsi="Arial" w:cs="Arial"/>
          <w:color w:val="FF0000"/>
          <w:sz w:val="28"/>
          <w:szCs w:val="28"/>
          <w:shd w:val="clear" w:color="auto" w:fill="FFFFFF"/>
        </w:rPr>
      </w:pPr>
    </w:p>
    <w:p w14:paraId="5823BE2B" w14:textId="7B18C5EA" w:rsidR="00762142" w:rsidRPr="00167905" w:rsidRDefault="00762142" w:rsidP="3CA90154">
      <w:pPr>
        <w:pStyle w:val="ListParagraph"/>
        <w:numPr>
          <w:ilvl w:val="0"/>
          <w:numId w:val="5"/>
        </w:numPr>
        <w:spacing w:after="0" w:line="240" w:lineRule="auto"/>
        <w:rPr>
          <w:rFonts w:ascii="Arial" w:hAnsi="Arial" w:cs="Arial"/>
          <w:b/>
          <w:bCs/>
          <w:color w:val="242424"/>
          <w:sz w:val="28"/>
          <w:szCs w:val="28"/>
          <w:shd w:val="clear" w:color="auto" w:fill="FFFFFF"/>
        </w:rPr>
      </w:pPr>
      <w:r w:rsidRPr="00167905">
        <w:rPr>
          <w:rFonts w:ascii="Arial" w:hAnsi="Arial" w:cs="Arial"/>
          <w:b/>
          <w:bCs/>
          <w:color w:val="242424"/>
          <w:sz w:val="28"/>
          <w:szCs w:val="28"/>
          <w:shd w:val="clear" w:color="auto" w:fill="FFFFFF"/>
        </w:rPr>
        <w:t xml:space="preserve">Support for Vulnerable Employees / Employees </w:t>
      </w:r>
      <w:r w:rsidR="00D2084F" w:rsidRPr="00167905">
        <w:rPr>
          <w:rFonts w:ascii="Arial" w:hAnsi="Arial" w:cs="Arial"/>
          <w:b/>
          <w:bCs/>
          <w:color w:val="242424"/>
          <w:sz w:val="28"/>
          <w:szCs w:val="28"/>
          <w:shd w:val="clear" w:color="auto" w:fill="FFFFFF"/>
        </w:rPr>
        <w:t xml:space="preserve">at </w:t>
      </w:r>
      <w:r w:rsidRPr="00167905">
        <w:rPr>
          <w:rFonts w:ascii="Arial" w:hAnsi="Arial" w:cs="Arial"/>
          <w:b/>
          <w:bCs/>
          <w:color w:val="242424"/>
          <w:sz w:val="28"/>
          <w:szCs w:val="28"/>
          <w:shd w:val="clear" w:color="auto" w:fill="FFFFFF"/>
        </w:rPr>
        <w:t>increased risk</w:t>
      </w:r>
    </w:p>
    <w:p w14:paraId="680A4E5D" w14:textId="4A617064" w:rsidR="00D2084F" w:rsidRDefault="00D2084F" w:rsidP="00081CFC">
      <w:pPr>
        <w:pStyle w:val="NormalWeb"/>
        <w:spacing w:before="0" w:beforeAutospacing="0" w:after="0" w:afterAutospacing="0"/>
        <w:rPr>
          <w:rFonts w:ascii="Arial" w:hAnsi="Arial" w:cs="Arial"/>
          <w:color w:val="1F1F1F"/>
          <w:sz w:val="28"/>
          <w:szCs w:val="28"/>
          <w:shd w:val="clear" w:color="auto" w:fill="FFFFFF"/>
        </w:rPr>
      </w:pPr>
    </w:p>
    <w:p w14:paraId="1BEE7415" w14:textId="57F017C2" w:rsidR="00167905" w:rsidRPr="00167905" w:rsidRDefault="00167905" w:rsidP="41D8F26F">
      <w:pPr>
        <w:pStyle w:val="NormalWeb"/>
        <w:spacing w:before="0" w:beforeAutospacing="0" w:after="0" w:afterAutospacing="0"/>
        <w:rPr>
          <w:rFonts w:ascii="Arial" w:hAnsi="Arial" w:cs="Arial"/>
          <w:sz w:val="28"/>
          <w:szCs w:val="28"/>
          <w:lang w:val="en"/>
        </w:rPr>
      </w:pPr>
      <w:r w:rsidRPr="41D8F26F">
        <w:rPr>
          <w:rFonts w:ascii="Arial" w:eastAsia="Times New Roman" w:hAnsi="Arial" w:cs="Arial"/>
          <w:sz w:val="28"/>
          <w:szCs w:val="28"/>
        </w:rPr>
        <w:t xml:space="preserve">People previously placed on the </w:t>
      </w:r>
      <w:r w:rsidRPr="41D8F26F">
        <w:rPr>
          <w:rFonts w:ascii="Arial" w:eastAsia="Times New Roman" w:hAnsi="Arial" w:cs="Arial"/>
          <w:b/>
          <w:bCs/>
          <w:sz w:val="28"/>
          <w:szCs w:val="28"/>
        </w:rPr>
        <w:t>Shielding Patient List</w:t>
      </w:r>
      <w:r w:rsidRPr="41D8F26F">
        <w:rPr>
          <w:rFonts w:ascii="Arial" w:eastAsia="Times New Roman" w:hAnsi="Arial" w:cs="Arial"/>
          <w:sz w:val="28"/>
          <w:szCs w:val="28"/>
        </w:rPr>
        <w:t xml:space="preserve"> are no longer considered at substantially greater risk than the general population, and they are advised to follow the same guidance as everyone else on staying safe and preventing the spread of coronavirus as well as any further advice they may have received from their Doctor.  Managers are encouraged to use the employee </w:t>
      </w:r>
      <w:hyperlink r:id="rId15">
        <w:r w:rsidR="00A507AD" w:rsidRPr="41D8F26F">
          <w:rPr>
            <w:rStyle w:val="Hyperlink"/>
            <w:rFonts w:ascii="Arial" w:eastAsia="Times New Roman" w:hAnsi="Arial" w:cs="Arial"/>
            <w:sz w:val="28"/>
            <w:szCs w:val="28"/>
          </w:rPr>
          <w:t>workforce risk a</w:t>
        </w:r>
      </w:hyperlink>
      <w:r w:rsidR="00A507AD" w:rsidRPr="41D8F26F">
        <w:rPr>
          <w:rStyle w:val="Hyperlink"/>
          <w:rFonts w:ascii="Arial" w:eastAsia="Times New Roman" w:hAnsi="Arial" w:cs="Arial"/>
          <w:sz w:val="28"/>
          <w:szCs w:val="28"/>
        </w:rPr>
        <w:t>ssessment tool</w:t>
      </w:r>
      <w:r w:rsidR="00A507AD" w:rsidRPr="41D8F26F">
        <w:rPr>
          <w:rFonts w:ascii="Arial" w:eastAsia="Times New Roman" w:hAnsi="Arial" w:cs="Arial"/>
          <w:sz w:val="28"/>
          <w:szCs w:val="28"/>
        </w:rPr>
        <w:t xml:space="preserve"> </w:t>
      </w:r>
      <w:r w:rsidRPr="41D8F26F">
        <w:rPr>
          <w:rFonts w:ascii="Arial" w:hAnsi="Arial" w:cs="Arial"/>
          <w:sz w:val="28"/>
          <w:szCs w:val="28"/>
          <w:lang w:val="en"/>
        </w:rPr>
        <w:t>to support these employees in the workplace.</w:t>
      </w:r>
    </w:p>
    <w:p w14:paraId="5BBDB4DE" w14:textId="6F3551EA" w:rsidR="00167905" w:rsidRDefault="00167905" w:rsidP="00167905">
      <w:pPr>
        <w:pStyle w:val="NormalWeb"/>
        <w:spacing w:before="0" w:beforeAutospacing="0" w:after="0" w:afterAutospacing="0"/>
        <w:rPr>
          <w:rFonts w:ascii="Arial" w:hAnsi="Arial" w:cs="Arial"/>
          <w:sz w:val="28"/>
          <w:szCs w:val="28"/>
          <w:lang w:val="en"/>
        </w:rPr>
      </w:pPr>
    </w:p>
    <w:p w14:paraId="18A6A0CC" w14:textId="3D2A9DE5" w:rsidR="00167905" w:rsidRPr="00167905" w:rsidRDefault="00167905" w:rsidP="00167905">
      <w:pPr>
        <w:spacing w:after="0" w:line="240" w:lineRule="auto"/>
        <w:textAlignment w:val="baseline"/>
        <w:rPr>
          <w:rFonts w:ascii="Arial" w:eastAsia="Times New Roman" w:hAnsi="Arial" w:cs="Arial"/>
          <w:sz w:val="28"/>
          <w:szCs w:val="28"/>
          <w:lang w:eastAsia="en-GB"/>
        </w:rPr>
      </w:pPr>
      <w:r w:rsidRPr="00167905">
        <w:rPr>
          <w:rFonts w:ascii="Arial" w:eastAsia="Times New Roman" w:hAnsi="Arial" w:cs="Arial"/>
          <w:color w:val="000000"/>
          <w:sz w:val="28"/>
          <w:szCs w:val="28"/>
          <w:lang w:eastAsia="en-GB"/>
        </w:rPr>
        <w:t xml:space="preserve">Managers should discuss any requirements, including </w:t>
      </w:r>
      <w:r w:rsidRPr="00167905">
        <w:rPr>
          <w:rFonts w:ascii="Arial" w:eastAsia="Times New Roman" w:hAnsi="Arial" w:cs="Arial"/>
          <w:sz w:val="28"/>
          <w:szCs w:val="28"/>
          <w:lang w:eastAsia="en-GB"/>
        </w:rPr>
        <w:t>reasonable adjustments that may be required fo</w:t>
      </w:r>
      <w:r w:rsidRPr="00167905">
        <w:rPr>
          <w:rFonts w:ascii="Arial" w:eastAsia="Times New Roman" w:hAnsi="Arial" w:cs="Arial"/>
          <w:color w:val="000000"/>
          <w:sz w:val="28"/>
          <w:szCs w:val="28"/>
          <w:lang w:eastAsia="en-GB"/>
        </w:rPr>
        <w:t xml:space="preserve">r </w:t>
      </w:r>
      <w:r w:rsidRPr="00167905">
        <w:rPr>
          <w:rFonts w:ascii="Arial" w:eastAsia="Times New Roman" w:hAnsi="Arial" w:cs="Arial"/>
          <w:b/>
          <w:bCs/>
          <w:color w:val="000000"/>
          <w:sz w:val="28"/>
          <w:szCs w:val="28"/>
          <w:lang w:eastAsia="en-GB"/>
        </w:rPr>
        <w:t>disabled workers</w:t>
      </w:r>
      <w:r w:rsidRPr="00167905">
        <w:rPr>
          <w:rFonts w:ascii="Arial" w:eastAsia="Times New Roman" w:hAnsi="Arial" w:cs="Arial"/>
          <w:color w:val="000000"/>
          <w:sz w:val="28"/>
          <w:szCs w:val="28"/>
          <w:lang w:eastAsia="en-GB"/>
        </w:rPr>
        <w:t xml:space="preserve"> and workers with health conditions to return to or remain safely in the workplace. </w:t>
      </w:r>
    </w:p>
    <w:p w14:paraId="4868B88E" w14:textId="2A0F6FB9" w:rsidR="735FA91E" w:rsidRPr="00167905" w:rsidRDefault="735FA91E" w:rsidP="735FA91E">
      <w:pPr>
        <w:spacing w:after="0" w:line="240" w:lineRule="auto"/>
        <w:jc w:val="both"/>
        <w:rPr>
          <w:rFonts w:ascii="Arial" w:hAnsi="Arial" w:cs="Arial"/>
          <w:sz w:val="28"/>
          <w:szCs w:val="28"/>
        </w:rPr>
      </w:pPr>
    </w:p>
    <w:p w14:paraId="2502A702" w14:textId="77777777" w:rsidR="008D0FB4" w:rsidRPr="00167905" w:rsidRDefault="008D0FB4" w:rsidP="3CA90154">
      <w:pPr>
        <w:pStyle w:val="ListParagraph"/>
        <w:numPr>
          <w:ilvl w:val="0"/>
          <w:numId w:val="5"/>
        </w:numPr>
        <w:spacing w:after="0" w:line="240" w:lineRule="auto"/>
        <w:rPr>
          <w:rFonts w:ascii="Arial" w:hAnsi="Arial" w:cs="Arial"/>
          <w:b/>
          <w:bCs/>
          <w:color w:val="242424"/>
          <w:sz w:val="28"/>
          <w:szCs w:val="28"/>
          <w:shd w:val="clear" w:color="auto" w:fill="FFFFFF"/>
        </w:rPr>
      </w:pPr>
      <w:r w:rsidRPr="00167905">
        <w:rPr>
          <w:rFonts w:ascii="Arial" w:hAnsi="Arial" w:cs="Arial"/>
          <w:b/>
          <w:bCs/>
          <w:color w:val="242424"/>
          <w:sz w:val="28"/>
          <w:szCs w:val="28"/>
          <w:shd w:val="clear" w:color="auto" w:fill="FFFFFF"/>
        </w:rPr>
        <w:t xml:space="preserve">Pregnant Employees </w:t>
      </w:r>
    </w:p>
    <w:p w14:paraId="769D0D3C" w14:textId="77777777" w:rsidR="00D2084F" w:rsidRPr="00167905" w:rsidRDefault="00D2084F" w:rsidP="00081CFC">
      <w:pPr>
        <w:spacing w:after="0" w:line="240" w:lineRule="auto"/>
        <w:rPr>
          <w:rFonts w:ascii="Arial" w:hAnsi="Arial" w:cs="Arial"/>
          <w:sz w:val="28"/>
          <w:szCs w:val="28"/>
          <w:shd w:val="clear" w:color="auto" w:fill="FFFFFF"/>
        </w:rPr>
      </w:pPr>
    </w:p>
    <w:p w14:paraId="13D454D4" w14:textId="50DFDFFA" w:rsidR="00544EC6" w:rsidRDefault="00544EC6" w:rsidP="00034FD0">
      <w:pPr>
        <w:spacing w:after="0" w:line="360" w:lineRule="atLeast"/>
        <w:rPr>
          <w:rFonts w:ascii="Arial" w:eastAsia="Times New Roman" w:hAnsi="Arial" w:cs="Arial"/>
          <w:sz w:val="28"/>
          <w:szCs w:val="28"/>
          <w:lang w:val="en" w:eastAsia="en-GB"/>
        </w:rPr>
      </w:pPr>
      <w:r w:rsidRPr="6B7A622A">
        <w:rPr>
          <w:rFonts w:ascii="Arial" w:eastAsia="Times New Roman" w:hAnsi="Arial" w:cs="Arial"/>
          <w:sz w:val="28"/>
          <w:szCs w:val="28"/>
          <w:lang w:val="en" w:eastAsia="en-GB"/>
        </w:rPr>
        <w:t xml:space="preserve">An individualised approach should be adopted for pregnant workers through the pregnancy risk assessment process - available </w:t>
      </w:r>
      <w:hyperlink r:id="rId16">
        <w:r w:rsidRPr="6B7A622A">
          <w:rPr>
            <w:rStyle w:val="Hyperlink"/>
            <w:rFonts w:ascii="Arial" w:eastAsia="Times New Roman" w:hAnsi="Arial" w:cs="Arial"/>
            <w:sz w:val="28"/>
            <w:szCs w:val="28"/>
            <w:lang w:val="en" w:eastAsia="en-GB"/>
          </w:rPr>
          <w:t>here</w:t>
        </w:r>
      </w:hyperlink>
      <w:r w:rsidRPr="6B7A622A">
        <w:rPr>
          <w:rFonts w:ascii="Arial" w:eastAsia="Times New Roman" w:hAnsi="Arial" w:cs="Arial"/>
          <w:sz w:val="28"/>
          <w:szCs w:val="28"/>
          <w:lang w:val="en" w:eastAsia="en-GB"/>
        </w:rPr>
        <w:t>.</w:t>
      </w:r>
    </w:p>
    <w:p w14:paraId="1D1CE08E" w14:textId="77777777" w:rsidR="001B2847" w:rsidRDefault="001B2847" w:rsidP="00034FD0">
      <w:pPr>
        <w:spacing w:after="0" w:line="360" w:lineRule="atLeast"/>
        <w:rPr>
          <w:rFonts w:ascii="Arial" w:eastAsia="Times New Roman" w:hAnsi="Arial" w:cs="Arial"/>
          <w:sz w:val="28"/>
          <w:szCs w:val="28"/>
          <w:lang w:val="en" w:eastAsia="en-GB"/>
        </w:rPr>
      </w:pPr>
    </w:p>
    <w:p w14:paraId="53C70884" w14:textId="0F50781E" w:rsidR="00544EC6" w:rsidRDefault="00544EC6" w:rsidP="00034FD0">
      <w:pPr>
        <w:spacing w:after="0" w:line="360" w:lineRule="atLeast"/>
        <w:rPr>
          <w:rFonts w:ascii="Arial" w:eastAsia="Times New Roman" w:hAnsi="Arial" w:cs="Arial"/>
          <w:sz w:val="28"/>
          <w:szCs w:val="28"/>
          <w:lang w:val="en" w:eastAsia="en-GB"/>
        </w:rPr>
      </w:pPr>
      <w:r w:rsidRPr="00167905">
        <w:rPr>
          <w:rFonts w:ascii="Arial" w:eastAsia="Times New Roman" w:hAnsi="Arial" w:cs="Arial"/>
          <w:sz w:val="28"/>
          <w:szCs w:val="28"/>
          <w:lang w:val="en" w:eastAsia="en-GB"/>
        </w:rPr>
        <w:t xml:space="preserve">Discussions with pregnant workers should take place at an early stage so you can co-produce the risk assessment, keeping it under review throughout the pregnancy to ensure appropriate mitigations are put in place in a timely manner. </w:t>
      </w:r>
    </w:p>
    <w:p w14:paraId="3717D27C" w14:textId="77777777" w:rsidR="00034FD0" w:rsidRPr="00167905" w:rsidRDefault="00034FD0" w:rsidP="00034FD0">
      <w:pPr>
        <w:spacing w:after="0" w:line="360" w:lineRule="atLeast"/>
        <w:rPr>
          <w:rFonts w:ascii="Arial" w:eastAsia="Times New Roman" w:hAnsi="Arial" w:cs="Arial"/>
          <w:sz w:val="28"/>
          <w:szCs w:val="28"/>
          <w:lang w:val="en" w:eastAsia="en-GB"/>
        </w:rPr>
      </w:pPr>
    </w:p>
    <w:p w14:paraId="00A1354C" w14:textId="602DFD3E" w:rsidR="00544EC6" w:rsidRDefault="00544EC6" w:rsidP="00034FD0">
      <w:pPr>
        <w:spacing w:after="0" w:line="360" w:lineRule="atLeast"/>
        <w:rPr>
          <w:rFonts w:ascii="Arial" w:eastAsia="Times New Roman" w:hAnsi="Arial" w:cs="Arial"/>
          <w:sz w:val="28"/>
          <w:szCs w:val="28"/>
          <w:lang w:val="en" w:eastAsia="en-GB"/>
        </w:rPr>
      </w:pPr>
      <w:r w:rsidRPr="00167905">
        <w:rPr>
          <w:rFonts w:ascii="Arial" w:eastAsia="Times New Roman" w:hAnsi="Arial" w:cs="Arial"/>
          <w:sz w:val="28"/>
          <w:szCs w:val="28"/>
          <w:lang w:val="en" w:eastAsia="en-GB"/>
        </w:rPr>
        <w:t>In undertaking the risk assessment process, alongside the employee’s vaccination status, the pregnancy risk assessment process will need to consider the relevance of any underlying health conditions, and the employee’s specific role.</w:t>
      </w:r>
    </w:p>
    <w:p w14:paraId="5F59141B" w14:textId="77777777" w:rsidR="00034FD0" w:rsidRPr="00167905" w:rsidRDefault="00034FD0" w:rsidP="00034FD0">
      <w:pPr>
        <w:spacing w:after="0" w:line="360" w:lineRule="atLeast"/>
        <w:rPr>
          <w:rFonts w:ascii="Arial" w:eastAsia="Times New Roman" w:hAnsi="Arial" w:cs="Arial"/>
          <w:sz w:val="28"/>
          <w:szCs w:val="28"/>
          <w:lang w:val="en" w:eastAsia="en-GB"/>
        </w:rPr>
      </w:pPr>
    </w:p>
    <w:p w14:paraId="4386528A" w14:textId="3A1E89DF" w:rsidR="00544EC6" w:rsidRPr="00167905" w:rsidRDefault="00544EC6" w:rsidP="00034FD0">
      <w:pPr>
        <w:spacing w:after="0" w:line="360" w:lineRule="atLeast"/>
        <w:rPr>
          <w:rFonts w:ascii="Arial" w:eastAsia="Times New Roman" w:hAnsi="Arial" w:cs="Arial"/>
          <w:sz w:val="28"/>
          <w:szCs w:val="28"/>
          <w:lang w:val="en" w:eastAsia="en-GB"/>
        </w:rPr>
      </w:pPr>
      <w:r w:rsidRPr="00167905">
        <w:rPr>
          <w:rFonts w:ascii="Arial" w:eastAsia="Times New Roman" w:hAnsi="Arial" w:cs="Arial"/>
          <w:sz w:val="28"/>
          <w:szCs w:val="28"/>
          <w:lang w:val="en" w:eastAsia="en-GB"/>
        </w:rPr>
        <w:t xml:space="preserve">If as part of this process, it is determined that a pregnant employee could not continue in their current role or reasonably be assigned other duties, or redeployed, consideration should be given to </w:t>
      </w:r>
      <w:r w:rsidRPr="00167905">
        <w:rPr>
          <w:rFonts w:ascii="Arial" w:hAnsi="Arial" w:cs="Arial"/>
          <w:sz w:val="28"/>
          <w:szCs w:val="28"/>
          <w:shd w:val="clear" w:color="auto" w:fill="FFFFFF"/>
        </w:rPr>
        <w:t>suspend</w:t>
      </w:r>
      <w:r w:rsidR="008F5FAF" w:rsidRPr="00167905">
        <w:rPr>
          <w:rFonts w:ascii="Arial" w:hAnsi="Arial" w:cs="Arial"/>
          <w:sz w:val="28"/>
          <w:szCs w:val="28"/>
          <w:shd w:val="clear" w:color="auto" w:fill="FFFFFF"/>
        </w:rPr>
        <w:t>ing</w:t>
      </w:r>
      <w:r w:rsidRPr="00167905">
        <w:rPr>
          <w:rFonts w:ascii="Arial" w:hAnsi="Arial" w:cs="Arial"/>
          <w:sz w:val="28"/>
          <w:szCs w:val="28"/>
          <w:shd w:val="clear" w:color="auto" w:fill="FFFFFF"/>
        </w:rPr>
        <w:t xml:space="preserve"> pregnant workers on full pay. This is in line with normal requirements.</w:t>
      </w:r>
    </w:p>
    <w:p w14:paraId="13195F3D" w14:textId="77777777" w:rsidR="00544EC6" w:rsidRPr="00167905" w:rsidRDefault="00544EC6" w:rsidP="00544EC6">
      <w:pPr>
        <w:spacing w:after="300" w:line="360" w:lineRule="atLeast"/>
        <w:rPr>
          <w:rStyle w:val="Hyperlink"/>
          <w:rFonts w:ascii="Arial" w:eastAsia="Times New Roman" w:hAnsi="Arial" w:cs="Arial"/>
          <w:sz w:val="28"/>
          <w:szCs w:val="28"/>
          <w:lang w:val="en" w:eastAsia="en-GB"/>
        </w:rPr>
      </w:pPr>
      <w:r w:rsidRPr="00167905">
        <w:rPr>
          <w:rFonts w:ascii="Arial" w:hAnsi="Arial" w:cs="Arial"/>
          <w:b/>
          <w:color w:val="0070C0"/>
          <w:sz w:val="28"/>
          <w:szCs w:val="28"/>
          <w:shd w:val="clear" w:color="auto" w:fill="FFFFFF"/>
        </w:rPr>
        <w:fldChar w:fldCharType="begin"/>
      </w:r>
      <w:r w:rsidRPr="00167905">
        <w:rPr>
          <w:rFonts w:ascii="Arial" w:hAnsi="Arial" w:cs="Arial"/>
          <w:b/>
          <w:color w:val="0070C0"/>
          <w:sz w:val="28"/>
          <w:szCs w:val="28"/>
          <w:shd w:val="clear" w:color="auto" w:fill="FFFFFF"/>
        </w:rPr>
        <w:instrText xml:space="preserve"> HYPERLINK "https://www.hse.gov.uk/mothers/index.htm" </w:instrText>
      </w:r>
      <w:r w:rsidRPr="00167905">
        <w:rPr>
          <w:rFonts w:ascii="Arial" w:hAnsi="Arial" w:cs="Arial"/>
          <w:b/>
          <w:color w:val="0070C0"/>
          <w:sz w:val="28"/>
          <w:szCs w:val="28"/>
          <w:shd w:val="clear" w:color="auto" w:fill="FFFFFF"/>
        </w:rPr>
        <w:fldChar w:fldCharType="separate"/>
      </w:r>
      <w:r w:rsidRPr="00167905">
        <w:rPr>
          <w:rStyle w:val="Hyperlink"/>
          <w:rFonts w:ascii="Arial" w:hAnsi="Arial" w:cs="Arial"/>
          <w:sz w:val="28"/>
          <w:szCs w:val="28"/>
          <w:shd w:val="clear" w:color="auto" w:fill="FFFFFF"/>
        </w:rPr>
        <w:t>See further advice on health and safety for pregnant workers from </w:t>
      </w:r>
      <w:r w:rsidRPr="00167905">
        <w:rPr>
          <w:rStyle w:val="Hyperlink"/>
          <w:rFonts w:ascii="Arial" w:hAnsi="Arial" w:cs="Arial"/>
          <w:sz w:val="28"/>
          <w:szCs w:val="28"/>
        </w:rPr>
        <w:t>HSE</w:t>
      </w:r>
      <w:r w:rsidRPr="00167905">
        <w:rPr>
          <w:rStyle w:val="Hyperlink"/>
          <w:rFonts w:ascii="Arial" w:hAnsi="Arial" w:cs="Arial"/>
          <w:sz w:val="28"/>
          <w:szCs w:val="28"/>
          <w:shd w:val="clear" w:color="auto" w:fill="FFFFFF"/>
        </w:rPr>
        <w:t>.</w:t>
      </w:r>
    </w:p>
    <w:p w14:paraId="36FEB5B0" w14:textId="7520FB8A" w:rsidR="00D2084F" w:rsidRPr="00167905" w:rsidRDefault="00544EC6" w:rsidP="00081CFC">
      <w:pPr>
        <w:spacing w:after="0" w:line="240" w:lineRule="auto"/>
        <w:rPr>
          <w:rFonts w:ascii="Arial" w:hAnsi="Arial" w:cs="Arial"/>
          <w:sz w:val="28"/>
          <w:szCs w:val="28"/>
          <w:shd w:val="clear" w:color="auto" w:fill="FFFFFF"/>
        </w:rPr>
      </w:pPr>
      <w:r w:rsidRPr="00167905">
        <w:rPr>
          <w:rFonts w:ascii="Arial" w:hAnsi="Arial" w:cs="Arial"/>
          <w:b/>
          <w:color w:val="0070C0"/>
          <w:sz w:val="28"/>
          <w:szCs w:val="28"/>
          <w:shd w:val="clear" w:color="auto" w:fill="FFFFFF"/>
        </w:rPr>
        <w:lastRenderedPageBreak/>
        <w:fldChar w:fldCharType="end"/>
      </w:r>
      <w:bookmarkStart w:id="0" w:name="_GoBack"/>
      <w:bookmarkEnd w:id="0"/>
    </w:p>
    <w:p w14:paraId="1392A729" w14:textId="77777777" w:rsidR="00996151" w:rsidRPr="00167905" w:rsidRDefault="00396B31" w:rsidP="3CA90154">
      <w:pPr>
        <w:pStyle w:val="ListParagraph"/>
        <w:numPr>
          <w:ilvl w:val="0"/>
          <w:numId w:val="5"/>
        </w:numPr>
        <w:spacing w:after="0" w:line="240" w:lineRule="auto"/>
        <w:rPr>
          <w:rFonts w:ascii="Arial" w:hAnsi="Arial" w:cs="Arial"/>
          <w:b/>
          <w:bCs/>
          <w:color w:val="242424"/>
          <w:sz w:val="28"/>
          <w:szCs w:val="28"/>
          <w:shd w:val="clear" w:color="auto" w:fill="FFFFFF"/>
        </w:rPr>
      </w:pPr>
      <w:r w:rsidRPr="00167905">
        <w:rPr>
          <w:rFonts w:ascii="Arial" w:hAnsi="Arial" w:cs="Arial"/>
          <w:b/>
          <w:bCs/>
          <w:color w:val="242424"/>
          <w:sz w:val="28"/>
          <w:szCs w:val="28"/>
          <w:shd w:val="clear" w:color="auto" w:fill="FFFFFF"/>
        </w:rPr>
        <w:t>Meeting Rooms</w:t>
      </w:r>
    </w:p>
    <w:p w14:paraId="34FF1C98" w14:textId="77777777" w:rsidR="00D2084F" w:rsidRPr="00167905" w:rsidRDefault="00D2084F" w:rsidP="00081CFC">
      <w:pPr>
        <w:spacing w:after="0" w:line="240" w:lineRule="auto"/>
        <w:rPr>
          <w:rFonts w:ascii="Arial" w:hAnsi="Arial" w:cs="Arial"/>
          <w:color w:val="242424"/>
          <w:sz w:val="28"/>
          <w:szCs w:val="28"/>
          <w:shd w:val="clear" w:color="auto" w:fill="FFFFFF"/>
        </w:rPr>
      </w:pPr>
    </w:p>
    <w:p w14:paraId="22E5E692" w14:textId="366EEAE3" w:rsidR="00396B31" w:rsidRPr="00167905" w:rsidRDefault="00167905" w:rsidP="00081CFC">
      <w:pPr>
        <w:spacing w:after="0" w:line="240" w:lineRule="auto"/>
        <w:rPr>
          <w:rFonts w:ascii="Arial" w:hAnsi="Arial" w:cs="Arial"/>
          <w:color w:val="242424"/>
          <w:sz w:val="28"/>
          <w:szCs w:val="28"/>
          <w:shd w:val="clear" w:color="auto" w:fill="FFFFFF"/>
        </w:rPr>
      </w:pPr>
      <w:r w:rsidRPr="00167905">
        <w:rPr>
          <w:rStyle w:val="normaltextrun"/>
          <w:rFonts w:ascii="Arial" w:hAnsi="Arial" w:cs="Arial"/>
          <w:color w:val="000000"/>
          <w:sz w:val="28"/>
          <w:szCs w:val="28"/>
          <w:shd w:val="clear" w:color="auto" w:fill="FFFFFF"/>
        </w:rPr>
        <w:t>When booking and using meeting rooms, consider the size of the room, the means of ventilation in the room and the number of people who need to be at the meeting.  If large numbers need to attend, consider whether some attendees can join via Microsoft Teams. You should also consider limiting the length of time needed to be in the room. </w:t>
      </w:r>
      <w:r w:rsidRPr="00167905">
        <w:rPr>
          <w:rStyle w:val="eop"/>
          <w:rFonts w:ascii="Arial" w:hAnsi="Arial" w:cs="Arial"/>
          <w:color w:val="000000"/>
          <w:sz w:val="28"/>
          <w:szCs w:val="28"/>
          <w:shd w:val="clear" w:color="auto" w:fill="FFFFFF"/>
        </w:rPr>
        <w:t> </w:t>
      </w:r>
    </w:p>
    <w:p w14:paraId="6D072C0D" w14:textId="13132658" w:rsidR="00996151" w:rsidRPr="00167905" w:rsidRDefault="00996151" w:rsidP="00081CFC">
      <w:pPr>
        <w:spacing w:after="0" w:line="240" w:lineRule="auto"/>
        <w:rPr>
          <w:rFonts w:ascii="Arial" w:hAnsi="Arial" w:cs="Arial"/>
          <w:color w:val="242424"/>
          <w:sz w:val="28"/>
          <w:szCs w:val="28"/>
          <w:shd w:val="clear" w:color="auto" w:fill="FFFFFF"/>
        </w:rPr>
      </w:pPr>
    </w:p>
    <w:p w14:paraId="03F79F04" w14:textId="3E57FB47" w:rsidR="00167905" w:rsidRPr="00167905" w:rsidRDefault="00167905" w:rsidP="11D2FC42">
      <w:pPr>
        <w:pStyle w:val="paragraph"/>
        <w:spacing w:before="0" w:beforeAutospacing="0" w:after="0" w:afterAutospacing="0"/>
        <w:textAlignment w:val="baseline"/>
        <w:rPr>
          <w:rFonts w:ascii="Arial" w:hAnsi="Arial" w:cs="Arial"/>
          <w:sz w:val="28"/>
          <w:szCs w:val="28"/>
        </w:rPr>
      </w:pPr>
      <w:r w:rsidRPr="7F1F5CF1">
        <w:rPr>
          <w:rFonts w:ascii="Arial" w:hAnsi="Arial" w:cs="Arial"/>
          <w:b/>
          <w:bCs/>
          <w:color w:val="242424"/>
          <w:sz w:val="28"/>
          <w:szCs w:val="28"/>
          <w:shd w:val="clear" w:color="auto" w:fill="FFFFFF"/>
        </w:rPr>
        <w:t>11</w:t>
      </w:r>
      <w:r w:rsidRPr="00167905">
        <w:rPr>
          <w:rFonts w:ascii="Arial" w:hAnsi="Arial" w:cs="Arial"/>
          <w:color w:val="242424"/>
          <w:sz w:val="28"/>
          <w:szCs w:val="28"/>
          <w:shd w:val="clear" w:color="auto" w:fill="FFFFFF"/>
        </w:rPr>
        <w:t>.</w:t>
      </w:r>
      <w:r w:rsidRPr="00167905">
        <w:rPr>
          <w:rStyle w:val="normaltextrun"/>
          <w:rFonts w:ascii="Arial" w:hAnsi="Arial" w:cs="Arial"/>
          <w:b/>
          <w:bCs/>
          <w:sz w:val="28"/>
          <w:szCs w:val="28"/>
        </w:rPr>
        <w:t xml:space="preserve"> </w:t>
      </w:r>
      <w:r w:rsidRPr="7F1F5CF1">
        <w:rPr>
          <w:rFonts w:ascii="Arial" w:hAnsi="Arial" w:cs="Arial"/>
          <w:b/>
          <w:bCs/>
          <w:sz w:val="28"/>
          <w:szCs w:val="28"/>
        </w:rPr>
        <w:t xml:space="preserve">What to do if individuals are symptomatic or COVID-19 Positive </w:t>
      </w:r>
      <w:r>
        <w:tab/>
      </w:r>
      <w:r>
        <w:tab/>
      </w:r>
    </w:p>
    <w:p w14:paraId="4D9C2056" w14:textId="77777777" w:rsidR="00167905" w:rsidRPr="00167905" w:rsidRDefault="00167905" w:rsidP="00167905">
      <w:pPr>
        <w:spacing w:after="0" w:line="240" w:lineRule="auto"/>
        <w:textAlignment w:val="baseline"/>
        <w:rPr>
          <w:rFonts w:ascii="Arial" w:eastAsia="Times New Roman" w:hAnsi="Arial" w:cs="Arial"/>
          <w:sz w:val="28"/>
          <w:szCs w:val="28"/>
          <w:lang w:eastAsia="en-GB"/>
        </w:rPr>
      </w:pPr>
      <w:r w:rsidRPr="00167905">
        <w:rPr>
          <w:rFonts w:ascii="Arial" w:eastAsia="Times New Roman" w:hAnsi="Arial" w:cs="Arial"/>
          <w:sz w:val="28"/>
          <w:szCs w:val="28"/>
          <w:lang w:eastAsia="en-GB"/>
        </w:rPr>
        <w:t>The most effective way of preventing the spread of any communicable disease in the workplace is to prevent the virus being present in the first place. </w:t>
      </w:r>
    </w:p>
    <w:p w14:paraId="799172CF" w14:textId="77777777" w:rsidR="00167905" w:rsidRPr="00167905" w:rsidRDefault="00167905" w:rsidP="00167905">
      <w:pPr>
        <w:spacing w:after="0" w:line="240" w:lineRule="auto"/>
        <w:ind w:left="720"/>
        <w:textAlignment w:val="baseline"/>
        <w:rPr>
          <w:rFonts w:ascii="Arial" w:eastAsia="Times New Roman" w:hAnsi="Arial" w:cs="Arial"/>
          <w:sz w:val="28"/>
          <w:szCs w:val="28"/>
          <w:lang w:eastAsia="en-GB"/>
        </w:rPr>
      </w:pPr>
      <w:r w:rsidRPr="00167905">
        <w:rPr>
          <w:rFonts w:ascii="Arial" w:eastAsia="Times New Roman" w:hAnsi="Arial" w:cs="Arial"/>
          <w:sz w:val="28"/>
          <w:szCs w:val="28"/>
          <w:lang w:eastAsia="en-GB"/>
        </w:rPr>
        <w:t> </w:t>
      </w:r>
    </w:p>
    <w:p w14:paraId="5BEE5ACB" w14:textId="09F24564" w:rsidR="00167905" w:rsidRDefault="00167905" w:rsidP="00167905">
      <w:pPr>
        <w:spacing w:after="0" w:line="240" w:lineRule="auto"/>
        <w:textAlignment w:val="baseline"/>
        <w:rPr>
          <w:rFonts w:ascii="Arial" w:eastAsia="Times New Roman" w:hAnsi="Arial" w:cs="Arial"/>
          <w:sz w:val="28"/>
          <w:szCs w:val="28"/>
          <w:lang w:eastAsia="en-GB"/>
        </w:rPr>
      </w:pPr>
      <w:r w:rsidRPr="7F1F5CF1">
        <w:rPr>
          <w:rFonts w:ascii="Arial" w:eastAsia="Times New Roman" w:hAnsi="Arial" w:cs="Arial"/>
          <w:sz w:val="28"/>
          <w:szCs w:val="28"/>
          <w:lang w:eastAsia="en-GB"/>
        </w:rPr>
        <w:t>If an individual is displaying any symptoms of a communicable disease (such as Flu, C</w:t>
      </w:r>
      <w:r w:rsidR="00C212AB">
        <w:rPr>
          <w:rFonts w:ascii="Arial" w:eastAsia="Times New Roman" w:hAnsi="Arial" w:cs="Arial"/>
          <w:sz w:val="28"/>
          <w:szCs w:val="28"/>
          <w:lang w:eastAsia="en-GB"/>
        </w:rPr>
        <w:t>oronavirus or Norovirus) or has</w:t>
      </w:r>
      <w:r w:rsidRPr="7F1F5CF1">
        <w:rPr>
          <w:rFonts w:ascii="Arial" w:eastAsia="Times New Roman" w:hAnsi="Arial" w:cs="Arial"/>
          <w:sz w:val="28"/>
          <w:szCs w:val="28"/>
          <w:lang w:eastAsia="en-GB"/>
        </w:rPr>
        <w:t xml:space="preserve"> tested positive for Coronavirus, they should not come into their workplace and where possible, work from home. </w:t>
      </w:r>
    </w:p>
    <w:p w14:paraId="297EA32F" w14:textId="5EEBE08B" w:rsidR="00602BC5" w:rsidRDefault="00602BC5" w:rsidP="00167905">
      <w:pPr>
        <w:spacing w:after="0" w:line="240" w:lineRule="auto"/>
        <w:textAlignment w:val="baseline"/>
        <w:rPr>
          <w:rFonts w:ascii="Arial" w:eastAsia="Times New Roman" w:hAnsi="Arial" w:cs="Arial"/>
          <w:sz w:val="28"/>
          <w:szCs w:val="28"/>
          <w:lang w:eastAsia="en-GB"/>
        </w:rPr>
      </w:pPr>
    </w:p>
    <w:p w14:paraId="4D21C4F2" w14:textId="2FE7D814" w:rsidR="00F311E0" w:rsidRDefault="00602BC5" w:rsidP="00167905">
      <w:pPr>
        <w:spacing w:after="0" w:line="240"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 xml:space="preserve">If an individual tests positive for COVID-19, they should not return to the workplace for up to 5 days following a positive test or from the day symptoms start (whichever is the earlier). </w:t>
      </w:r>
      <w:r w:rsidR="00F311E0">
        <w:rPr>
          <w:rFonts w:ascii="Arial" w:eastAsia="Times New Roman" w:hAnsi="Arial" w:cs="Arial"/>
          <w:sz w:val="28"/>
          <w:szCs w:val="28"/>
          <w:lang w:eastAsia="en-GB"/>
        </w:rPr>
        <w:t xml:space="preserve"> </w:t>
      </w:r>
    </w:p>
    <w:p w14:paraId="0AB48060" w14:textId="146F9EDF" w:rsidR="00AE74FB" w:rsidRDefault="00AE74FB" w:rsidP="7F1F5CF1">
      <w:pPr>
        <w:spacing w:after="0" w:line="240" w:lineRule="auto"/>
        <w:rPr>
          <w:rFonts w:ascii="Arial" w:eastAsia="Times New Roman" w:hAnsi="Arial" w:cs="Arial"/>
          <w:sz w:val="28"/>
          <w:szCs w:val="28"/>
          <w:lang w:eastAsia="en-GB"/>
        </w:rPr>
      </w:pPr>
    </w:p>
    <w:p w14:paraId="6A18508A" w14:textId="77777777" w:rsidR="005B7979" w:rsidRDefault="005B7979" w:rsidP="005B7979">
      <w:pPr>
        <w:spacing w:after="0" w:line="240" w:lineRule="auto"/>
        <w:rPr>
          <w:rFonts w:ascii="Arial" w:hAnsi="Arial" w:cs="Arial"/>
          <w:sz w:val="28"/>
          <w:szCs w:val="28"/>
        </w:rPr>
      </w:pPr>
      <w:r w:rsidRPr="76B25F01">
        <w:rPr>
          <w:rFonts w:ascii="Arial" w:hAnsi="Arial" w:cs="Arial"/>
          <w:sz w:val="28"/>
          <w:szCs w:val="28"/>
        </w:rPr>
        <w:t xml:space="preserve">All employees should contact their manager/supervisor </w:t>
      </w:r>
      <w:r>
        <w:rPr>
          <w:rFonts w:ascii="Arial" w:hAnsi="Arial" w:cs="Arial"/>
          <w:sz w:val="28"/>
          <w:szCs w:val="28"/>
        </w:rPr>
        <w:t>to</w:t>
      </w:r>
      <w:r w:rsidRPr="76B25F01">
        <w:rPr>
          <w:rFonts w:ascii="Arial" w:hAnsi="Arial" w:cs="Arial"/>
          <w:sz w:val="28"/>
          <w:szCs w:val="28"/>
        </w:rPr>
        <w:t xml:space="preserve"> inform them of their situation</w:t>
      </w:r>
      <w:r>
        <w:rPr>
          <w:rFonts w:ascii="Arial" w:hAnsi="Arial" w:cs="Arial"/>
          <w:sz w:val="28"/>
          <w:szCs w:val="28"/>
        </w:rPr>
        <w:t xml:space="preserve"> and should continue to keep in touch with their manager/supervisor if they are still unable to return after the initial 5 days.</w:t>
      </w:r>
      <w:r w:rsidRPr="76B25F01">
        <w:rPr>
          <w:rFonts w:ascii="Arial" w:hAnsi="Arial" w:cs="Arial"/>
          <w:sz w:val="28"/>
          <w:szCs w:val="28"/>
        </w:rPr>
        <w:t xml:space="preserve"> </w:t>
      </w:r>
    </w:p>
    <w:p w14:paraId="192E9E44" w14:textId="77777777" w:rsidR="005B7979" w:rsidRDefault="005B7979" w:rsidP="7F1F5CF1">
      <w:pPr>
        <w:spacing w:after="0" w:line="240" w:lineRule="auto"/>
        <w:rPr>
          <w:rFonts w:ascii="Arial" w:eastAsia="Times New Roman" w:hAnsi="Arial" w:cs="Arial"/>
          <w:sz w:val="28"/>
          <w:szCs w:val="28"/>
          <w:lang w:eastAsia="en-GB"/>
        </w:rPr>
      </w:pPr>
    </w:p>
    <w:p w14:paraId="36923A57" w14:textId="5929A3AA" w:rsidR="00AE74FB" w:rsidRDefault="00AE74FB" w:rsidP="009C4E3A">
      <w:pPr>
        <w:pStyle w:val="NormalWeb"/>
        <w:shd w:val="clear" w:color="auto" w:fill="FFFFFF"/>
        <w:spacing w:before="0" w:beforeAutospacing="0" w:after="300" w:afterAutospacing="0"/>
        <w:rPr>
          <w:rFonts w:ascii="Arial" w:hAnsi="Arial" w:cs="Arial"/>
          <w:iCs/>
          <w:color w:val="1F1F1F"/>
          <w:sz w:val="28"/>
          <w:szCs w:val="28"/>
        </w:rPr>
      </w:pPr>
      <w:r>
        <w:rPr>
          <w:rFonts w:ascii="Arial" w:hAnsi="Arial" w:cs="Arial"/>
          <w:iCs/>
          <w:color w:val="1F1F1F"/>
          <w:sz w:val="28"/>
          <w:szCs w:val="28"/>
        </w:rPr>
        <w:t xml:space="preserve">Managers should be mindful that </w:t>
      </w:r>
      <w:r w:rsidRPr="00AE74FB">
        <w:rPr>
          <w:rFonts w:ascii="Arial" w:hAnsi="Arial" w:cs="Arial"/>
          <w:iCs/>
          <w:color w:val="1F1F1F"/>
          <w:sz w:val="28"/>
          <w:szCs w:val="28"/>
        </w:rPr>
        <w:t>s</w:t>
      </w:r>
      <w:r w:rsidR="009C4E3A" w:rsidRPr="005B7979">
        <w:rPr>
          <w:rFonts w:ascii="Arial" w:hAnsi="Arial" w:cs="Arial"/>
          <w:iCs/>
          <w:color w:val="1F1F1F"/>
          <w:sz w:val="28"/>
          <w:szCs w:val="28"/>
        </w:rPr>
        <w:t>ome people may be infectious for up to 10 days from the</w:t>
      </w:r>
      <w:r w:rsidRPr="00AE74FB">
        <w:rPr>
          <w:rFonts w:ascii="Arial" w:hAnsi="Arial" w:cs="Arial"/>
          <w:iCs/>
          <w:color w:val="1F1F1F"/>
          <w:sz w:val="28"/>
          <w:szCs w:val="28"/>
        </w:rPr>
        <w:t xml:space="preserve"> start of their infection and individuals </w:t>
      </w:r>
      <w:r w:rsidR="009C4E3A" w:rsidRPr="005B7979">
        <w:rPr>
          <w:rFonts w:ascii="Arial" w:hAnsi="Arial" w:cs="Arial"/>
          <w:iCs/>
          <w:color w:val="1F1F1F"/>
          <w:sz w:val="28"/>
          <w:szCs w:val="28"/>
        </w:rPr>
        <w:t>should therefore avoid meeting </w:t>
      </w:r>
      <w:r w:rsidR="009C4E3A" w:rsidRPr="005B7979">
        <w:rPr>
          <w:rFonts w:ascii="Arial" w:hAnsi="Arial" w:cs="Arial"/>
          <w:b/>
          <w:bCs/>
          <w:iCs/>
          <w:color w:val="1F1F1F"/>
          <w:sz w:val="28"/>
          <w:szCs w:val="28"/>
        </w:rPr>
        <w:t>anyone who is at higher risk</w:t>
      </w:r>
      <w:r w:rsidR="009C4E3A" w:rsidRPr="005B7979">
        <w:rPr>
          <w:rFonts w:ascii="Arial" w:hAnsi="Arial" w:cs="Arial"/>
          <w:iCs/>
          <w:color w:val="1F1F1F"/>
          <w:sz w:val="28"/>
          <w:szCs w:val="28"/>
        </w:rPr>
        <w:t> for 10 days.</w:t>
      </w:r>
      <w:r w:rsidR="009C4E3A" w:rsidRPr="005B7979">
        <w:rPr>
          <w:rStyle w:val="Strong"/>
          <w:rFonts w:ascii="Arial" w:hAnsi="Arial" w:cs="Arial"/>
          <w:iCs/>
          <w:color w:val="1F1F1F"/>
          <w:sz w:val="28"/>
          <w:szCs w:val="28"/>
        </w:rPr>
        <w:t> </w:t>
      </w:r>
      <w:r w:rsidR="009C4E3A" w:rsidRPr="005B7979">
        <w:rPr>
          <w:rFonts w:ascii="Arial" w:hAnsi="Arial" w:cs="Arial"/>
          <w:iCs/>
          <w:color w:val="1F1F1F"/>
          <w:sz w:val="28"/>
          <w:szCs w:val="28"/>
        </w:rPr>
        <w:t>This includes older people, those who are pregnant, those who are unvaccinated, people of any age whose immune system means they are at higher risk of serious illness, people of any age with certain long-term conditions.</w:t>
      </w:r>
      <w:r>
        <w:rPr>
          <w:rFonts w:ascii="Arial" w:hAnsi="Arial" w:cs="Arial"/>
          <w:iCs/>
          <w:color w:val="1F1F1F"/>
          <w:sz w:val="28"/>
          <w:szCs w:val="28"/>
        </w:rPr>
        <w:t xml:space="preserve">  </w:t>
      </w:r>
    </w:p>
    <w:p w14:paraId="2CE6E69E" w14:textId="66656520" w:rsidR="7F1F5CF1" w:rsidRPr="005B7979" w:rsidRDefault="00AE74FB" w:rsidP="005B7979">
      <w:pPr>
        <w:pStyle w:val="NormalWeb"/>
        <w:shd w:val="clear" w:color="auto" w:fill="FFFFFF"/>
        <w:spacing w:before="0" w:beforeAutospacing="0" w:after="300" w:afterAutospacing="0"/>
        <w:rPr>
          <w:rFonts w:ascii="Arial" w:hAnsi="Arial" w:cs="Arial"/>
          <w:iCs/>
          <w:color w:val="1F1F1F"/>
          <w:sz w:val="28"/>
          <w:szCs w:val="28"/>
        </w:rPr>
      </w:pPr>
      <w:r>
        <w:rPr>
          <w:rFonts w:ascii="Arial" w:hAnsi="Arial" w:cs="Arial"/>
          <w:iCs/>
          <w:color w:val="1F1F1F"/>
          <w:sz w:val="28"/>
          <w:szCs w:val="28"/>
        </w:rPr>
        <w:t>If an employee who is displaying symptoms or has tested positive is likely to come in contact with an individual/s at higher risk during their day-to-day duties, managers must undertake a risk assessment and put in place the necessary measures to ensure the safety of those at higher risk.</w:t>
      </w:r>
      <w:r w:rsidR="00081CFC" w:rsidRPr="470B2A04">
        <w:rPr>
          <w:rFonts w:ascii="Arial" w:hAnsi="Arial" w:cs="Arial"/>
          <w:sz w:val="28"/>
          <w:szCs w:val="28"/>
        </w:rPr>
        <w:t xml:space="preserve"> </w:t>
      </w:r>
    </w:p>
    <w:p w14:paraId="0E2484DA" w14:textId="78771304" w:rsidR="00762142" w:rsidRDefault="00762142" w:rsidP="76B25F01">
      <w:pPr>
        <w:spacing w:after="0" w:line="240" w:lineRule="auto"/>
        <w:rPr>
          <w:rFonts w:ascii="Arial" w:hAnsi="Arial" w:cs="Arial"/>
          <w:sz w:val="28"/>
          <w:szCs w:val="28"/>
        </w:rPr>
      </w:pPr>
      <w:r w:rsidRPr="76B25F01">
        <w:rPr>
          <w:rFonts w:ascii="Arial" w:hAnsi="Arial" w:cs="Arial"/>
          <w:sz w:val="28"/>
          <w:szCs w:val="28"/>
        </w:rPr>
        <w:lastRenderedPageBreak/>
        <w:t xml:space="preserve">Employees who work from home </w:t>
      </w:r>
      <w:r w:rsidR="00404FA2">
        <w:rPr>
          <w:rFonts w:ascii="Arial" w:hAnsi="Arial" w:cs="Arial"/>
          <w:sz w:val="28"/>
          <w:szCs w:val="28"/>
        </w:rPr>
        <w:t xml:space="preserve">should continue to do so if they feel well enough. </w:t>
      </w:r>
      <w:r w:rsidRPr="76B25F01">
        <w:rPr>
          <w:rFonts w:ascii="Arial" w:hAnsi="Arial" w:cs="Arial"/>
          <w:sz w:val="28"/>
          <w:szCs w:val="28"/>
        </w:rPr>
        <w:t xml:space="preserve"> </w:t>
      </w:r>
    </w:p>
    <w:p w14:paraId="6B8E3B57" w14:textId="4F32CAB4" w:rsidR="00404FA2" w:rsidRDefault="00404FA2" w:rsidP="76B25F01">
      <w:pPr>
        <w:spacing w:after="0" w:line="240" w:lineRule="auto"/>
        <w:rPr>
          <w:rFonts w:ascii="Arial" w:hAnsi="Arial" w:cs="Arial"/>
          <w:sz w:val="28"/>
          <w:szCs w:val="28"/>
        </w:rPr>
      </w:pPr>
    </w:p>
    <w:p w14:paraId="1C098FD7" w14:textId="7C2ECBFD" w:rsidR="00F67AD1" w:rsidRDefault="00404FA2" w:rsidP="00F67AD1">
      <w:pPr>
        <w:spacing w:after="0" w:line="240" w:lineRule="auto"/>
        <w:rPr>
          <w:rFonts w:ascii="Arial" w:hAnsi="Arial" w:cs="Arial"/>
          <w:sz w:val="28"/>
          <w:szCs w:val="28"/>
        </w:rPr>
      </w:pPr>
      <w:r w:rsidRPr="470B2A04">
        <w:rPr>
          <w:rFonts w:ascii="Arial" w:hAnsi="Arial" w:cs="Arial"/>
          <w:sz w:val="28"/>
          <w:szCs w:val="28"/>
        </w:rPr>
        <w:t>All employees will receive their normal pay whilst isolating, even if they feel well enough to work and they are unable to work from home.</w:t>
      </w:r>
    </w:p>
    <w:p w14:paraId="2A54B5A1" w14:textId="77777777" w:rsidR="00F67AD1" w:rsidRPr="00F67AD1" w:rsidRDefault="00F67AD1" w:rsidP="00F67AD1">
      <w:pPr>
        <w:spacing w:after="0" w:line="240" w:lineRule="auto"/>
        <w:rPr>
          <w:rFonts w:ascii="Arial" w:hAnsi="Arial" w:cs="Arial"/>
          <w:sz w:val="28"/>
          <w:szCs w:val="28"/>
        </w:rPr>
      </w:pPr>
    </w:p>
    <w:p w14:paraId="62944A5D" w14:textId="2D10238F" w:rsidR="519617DA" w:rsidRDefault="519617DA" w:rsidP="76B25F01">
      <w:pPr>
        <w:rPr>
          <w:rFonts w:ascii="Arial" w:hAnsi="Arial" w:cs="Arial"/>
          <w:sz w:val="28"/>
          <w:szCs w:val="28"/>
        </w:rPr>
      </w:pPr>
      <w:r w:rsidRPr="76B25F01">
        <w:rPr>
          <w:rFonts w:ascii="Arial" w:hAnsi="Arial" w:cs="Arial"/>
          <w:b/>
          <w:bCs/>
          <w:sz w:val="28"/>
          <w:szCs w:val="28"/>
        </w:rPr>
        <w:t>Employees in roles which mean they are unable to work from home</w:t>
      </w:r>
      <w:r w:rsidRPr="76B25F01">
        <w:rPr>
          <w:rFonts w:ascii="Arial" w:hAnsi="Arial" w:cs="Arial"/>
          <w:sz w:val="28"/>
          <w:szCs w:val="28"/>
        </w:rPr>
        <w:t xml:space="preserve"> should download a self-isolation note -</w:t>
      </w:r>
      <w:r w:rsidR="00A16D4F">
        <w:rPr>
          <w:rFonts w:ascii="Arial" w:hAnsi="Arial" w:cs="Arial"/>
          <w:sz w:val="28"/>
          <w:szCs w:val="28"/>
        </w:rPr>
        <w:t xml:space="preserve">  </w:t>
      </w:r>
      <w:hyperlink r:id="rId17">
        <w:r w:rsidR="00A16D4F" w:rsidRPr="76B25F01">
          <w:rPr>
            <w:rStyle w:val="Hyperlink"/>
            <w:rFonts w:ascii="Arial" w:hAnsi="Arial" w:cs="Arial"/>
            <w:color w:val="auto"/>
            <w:sz w:val="28"/>
            <w:szCs w:val="28"/>
          </w:rPr>
          <w:t>https://111.nhs.uk/isol</w:t>
        </w:r>
        <w:r w:rsidR="00A16D4F" w:rsidRPr="76B25F01">
          <w:rPr>
            <w:rStyle w:val="Hyperlink"/>
            <w:rFonts w:ascii="Arial" w:hAnsi="Arial" w:cs="Arial"/>
            <w:color w:val="auto"/>
            <w:sz w:val="28"/>
            <w:szCs w:val="28"/>
          </w:rPr>
          <w:t>a</w:t>
        </w:r>
        <w:r w:rsidR="00A16D4F" w:rsidRPr="76B25F01">
          <w:rPr>
            <w:rStyle w:val="Hyperlink"/>
            <w:rFonts w:ascii="Arial" w:hAnsi="Arial" w:cs="Arial"/>
            <w:color w:val="auto"/>
            <w:sz w:val="28"/>
            <w:szCs w:val="28"/>
          </w:rPr>
          <w:t>tion-note</w:t>
        </w:r>
      </w:hyperlink>
      <w:r w:rsidRPr="76B25F01">
        <w:rPr>
          <w:rFonts w:ascii="Arial" w:hAnsi="Arial" w:cs="Arial"/>
          <w:sz w:val="28"/>
          <w:szCs w:val="28"/>
        </w:rPr>
        <w:t xml:space="preserve"> and provide this to their manager.  </w:t>
      </w:r>
    </w:p>
    <w:p w14:paraId="7953BBBC" w14:textId="32DBE0B4" w:rsidR="00167905" w:rsidRPr="00167905" w:rsidRDefault="00167905" w:rsidP="00167905">
      <w:pPr>
        <w:spacing w:after="0" w:line="240" w:lineRule="auto"/>
        <w:textAlignment w:val="baseline"/>
        <w:rPr>
          <w:rFonts w:ascii="Arial" w:eastAsia="Times New Roman" w:hAnsi="Arial" w:cs="Arial"/>
          <w:sz w:val="28"/>
          <w:szCs w:val="28"/>
          <w:lang w:eastAsia="en-GB"/>
        </w:rPr>
      </w:pPr>
    </w:p>
    <w:p w14:paraId="0CC0B545" w14:textId="74DE3007" w:rsidR="00167905" w:rsidRPr="00167905" w:rsidRDefault="00167905" w:rsidP="00167905">
      <w:pPr>
        <w:spacing w:after="0" w:line="240" w:lineRule="auto"/>
        <w:rPr>
          <w:rFonts w:ascii="Arial" w:hAnsi="Arial" w:cs="Arial"/>
          <w:sz w:val="28"/>
          <w:szCs w:val="28"/>
        </w:rPr>
      </w:pPr>
      <w:r w:rsidRPr="2AB628D0">
        <w:rPr>
          <w:rFonts w:ascii="Arial" w:hAnsi="Arial" w:cs="Arial"/>
          <w:sz w:val="28"/>
          <w:szCs w:val="28"/>
        </w:rPr>
        <w:t xml:space="preserve">For employees who are </w:t>
      </w:r>
      <w:r w:rsidRPr="2AB628D0">
        <w:rPr>
          <w:rFonts w:ascii="Arial" w:hAnsi="Arial" w:cs="Arial"/>
          <w:b/>
          <w:bCs/>
          <w:sz w:val="28"/>
          <w:szCs w:val="28"/>
        </w:rPr>
        <w:t>unfit to work due to the symptoms of COVID-19</w:t>
      </w:r>
      <w:r w:rsidRPr="2AB628D0">
        <w:rPr>
          <w:rFonts w:ascii="Arial" w:hAnsi="Arial" w:cs="Arial"/>
          <w:sz w:val="28"/>
          <w:szCs w:val="28"/>
        </w:rPr>
        <w:t>, the normal Maximising Attendance at Work Policy applies.  There is no requirement</w:t>
      </w:r>
      <w:r w:rsidR="005B7979">
        <w:rPr>
          <w:rFonts w:ascii="Arial" w:hAnsi="Arial" w:cs="Arial"/>
          <w:sz w:val="28"/>
          <w:szCs w:val="28"/>
        </w:rPr>
        <w:t xml:space="preserve"> for employees to obtain a self-</w:t>
      </w:r>
      <w:r w:rsidRPr="2AB628D0">
        <w:rPr>
          <w:rFonts w:ascii="Arial" w:hAnsi="Arial" w:cs="Arial"/>
          <w:sz w:val="28"/>
          <w:szCs w:val="28"/>
        </w:rPr>
        <w:t>isolation note as normal se</w:t>
      </w:r>
      <w:r w:rsidR="005B7979">
        <w:rPr>
          <w:rFonts w:ascii="Arial" w:hAnsi="Arial" w:cs="Arial"/>
          <w:sz w:val="28"/>
          <w:szCs w:val="28"/>
        </w:rPr>
        <w:t xml:space="preserve">lf-certification rules apply when </w:t>
      </w:r>
      <w:r w:rsidRPr="2AB628D0">
        <w:rPr>
          <w:rFonts w:ascii="Arial" w:hAnsi="Arial" w:cs="Arial"/>
          <w:sz w:val="28"/>
          <w:szCs w:val="28"/>
        </w:rPr>
        <w:t>an employee is off sick for up to 7 days.  Where an employee is still not fit for work from day 8, then they will need to obtain a fit note from their GP.</w:t>
      </w:r>
    </w:p>
    <w:p w14:paraId="384833FB" w14:textId="6A4FCF74" w:rsidR="00167905" w:rsidRPr="005B7979" w:rsidRDefault="00167905" w:rsidP="00167905">
      <w:pPr>
        <w:spacing w:after="0" w:line="240" w:lineRule="auto"/>
        <w:textAlignment w:val="baseline"/>
        <w:rPr>
          <w:rFonts w:ascii="Arial" w:eastAsia="Times New Roman" w:hAnsi="Arial" w:cs="Arial"/>
          <w:b/>
          <w:sz w:val="28"/>
          <w:szCs w:val="28"/>
          <w:lang w:eastAsia="en-GB"/>
        </w:rPr>
      </w:pPr>
    </w:p>
    <w:p w14:paraId="5B04C6A8" w14:textId="35C137E6" w:rsidR="00BE206F" w:rsidRDefault="00BE206F" w:rsidP="00167905">
      <w:pPr>
        <w:spacing w:after="0" w:line="240" w:lineRule="auto"/>
        <w:textAlignment w:val="baseline"/>
        <w:rPr>
          <w:rFonts w:ascii="Arial" w:eastAsia="Times New Roman" w:hAnsi="Arial" w:cs="Arial"/>
          <w:b/>
          <w:sz w:val="28"/>
          <w:szCs w:val="28"/>
          <w:lang w:eastAsia="en-GB"/>
        </w:rPr>
      </w:pPr>
      <w:r w:rsidRPr="005B7979">
        <w:rPr>
          <w:rFonts w:ascii="Arial" w:eastAsia="Times New Roman" w:hAnsi="Arial" w:cs="Arial"/>
          <w:b/>
          <w:sz w:val="28"/>
          <w:szCs w:val="28"/>
          <w:lang w:eastAsia="en-GB"/>
        </w:rPr>
        <w:t>Social Care and Special Schools</w:t>
      </w:r>
    </w:p>
    <w:p w14:paraId="508A304B" w14:textId="77777777" w:rsidR="005B7979" w:rsidRPr="005B7979" w:rsidRDefault="005B7979" w:rsidP="00167905">
      <w:pPr>
        <w:spacing w:after="0" w:line="240" w:lineRule="auto"/>
        <w:textAlignment w:val="baseline"/>
        <w:rPr>
          <w:rFonts w:ascii="Arial" w:eastAsia="Times New Roman" w:hAnsi="Arial" w:cs="Arial"/>
          <w:b/>
          <w:sz w:val="28"/>
          <w:szCs w:val="28"/>
          <w:lang w:eastAsia="en-GB"/>
        </w:rPr>
      </w:pPr>
    </w:p>
    <w:p w14:paraId="13ACB07C" w14:textId="5BD85742" w:rsidR="00A16D4F" w:rsidRPr="005B7979" w:rsidRDefault="009C4E3A" w:rsidP="005B7979">
      <w:pPr>
        <w:spacing w:after="0" w:line="240"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Please note that there are</w:t>
      </w:r>
      <w:r w:rsidR="00AE74FB">
        <w:rPr>
          <w:rFonts w:ascii="Arial" w:eastAsia="Times New Roman" w:hAnsi="Arial" w:cs="Arial"/>
          <w:sz w:val="28"/>
          <w:szCs w:val="28"/>
          <w:lang w:eastAsia="en-GB"/>
        </w:rPr>
        <w:t xml:space="preserve"> additional requirements for </w:t>
      </w:r>
      <w:r>
        <w:rPr>
          <w:rFonts w:ascii="Arial" w:eastAsia="Times New Roman" w:hAnsi="Arial" w:cs="Arial"/>
          <w:sz w:val="28"/>
          <w:szCs w:val="28"/>
          <w:lang w:eastAsia="en-GB"/>
        </w:rPr>
        <w:t xml:space="preserve">social care and </w:t>
      </w:r>
      <w:r w:rsidR="001B2847">
        <w:rPr>
          <w:rFonts w:ascii="Arial" w:eastAsia="Times New Roman" w:hAnsi="Arial" w:cs="Arial"/>
          <w:sz w:val="28"/>
          <w:szCs w:val="28"/>
          <w:lang w:eastAsia="en-GB"/>
        </w:rPr>
        <w:t xml:space="preserve">special school settings.  Further information </w:t>
      </w:r>
      <w:r>
        <w:rPr>
          <w:rFonts w:ascii="Arial" w:eastAsia="Times New Roman" w:hAnsi="Arial" w:cs="Arial"/>
          <w:sz w:val="28"/>
          <w:szCs w:val="28"/>
          <w:lang w:eastAsia="en-GB"/>
        </w:rPr>
        <w:t>can be found in the</w:t>
      </w:r>
      <w:r w:rsidR="005B7979">
        <w:rPr>
          <w:rFonts w:ascii="Arial" w:eastAsia="Times New Roman" w:hAnsi="Arial" w:cs="Arial"/>
          <w:sz w:val="28"/>
          <w:szCs w:val="28"/>
          <w:lang w:eastAsia="en-GB"/>
        </w:rPr>
        <w:t xml:space="preserve"> Welsh Government’s</w:t>
      </w:r>
      <w:r w:rsidR="001B2847">
        <w:rPr>
          <w:rFonts w:ascii="Arial" w:eastAsia="Times New Roman" w:hAnsi="Arial" w:cs="Arial"/>
          <w:sz w:val="28"/>
          <w:szCs w:val="28"/>
          <w:lang w:eastAsia="en-GB"/>
        </w:rPr>
        <w:t xml:space="preserve"> guidance called </w:t>
      </w:r>
      <w:r w:rsidR="00A16D4F" w:rsidRPr="001B2847">
        <w:rPr>
          <w:rFonts w:ascii="Arial" w:eastAsia="Times New Roman" w:hAnsi="Arial" w:cs="Arial"/>
          <w:sz w:val="28"/>
          <w:szCs w:val="28"/>
          <w:lang w:eastAsia="en-GB"/>
        </w:rPr>
        <w:t>‘Covid-19</w:t>
      </w:r>
      <w:r w:rsidR="00A16D4F" w:rsidRPr="001B2847">
        <w:rPr>
          <w:rFonts w:ascii="Arial" w:eastAsia="Times New Roman" w:hAnsi="Arial" w:cs="Arial"/>
          <w:sz w:val="28"/>
          <w:szCs w:val="28"/>
          <w:lang w:eastAsia="en-GB"/>
        </w:rPr>
        <w:t xml:space="preserve"> </w:t>
      </w:r>
      <w:r w:rsidR="00A16D4F" w:rsidRPr="001B2847">
        <w:rPr>
          <w:rFonts w:ascii="Arial" w:eastAsia="Times New Roman" w:hAnsi="Arial" w:cs="Arial"/>
          <w:sz w:val="28"/>
          <w:szCs w:val="28"/>
          <w:lang w:eastAsia="en-GB"/>
        </w:rPr>
        <w:t>testing for health and social care workers’</w:t>
      </w:r>
      <w:r w:rsidR="00A16D4F">
        <w:rPr>
          <w:rFonts w:ascii="Arial" w:eastAsia="Times New Roman" w:hAnsi="Arial" w:cs="Arial"/>
          <w:sz w:val="28"/>
          <w:szCs w:val="28"/>
          <w:lang w:eastAsia="en-GB"/>
        </w:rPr>
        <w:t xml:space="preserve"> (8 September 2022)</w:t>
      </w:r>
      <w:r w:rsidR="001B2847">
        <w:rPr>
          <w:rFonts w:ascii="Arial" w:eastAsia="Times New Roman" w:hAnsi="Arial" w:cs="Arial"/>
          <w:sz w:val="28"/>
          <w:szCs w:val="28"/>
          <w:lang w:eastAsia="en-GB"/>
        </w:rPr>
        <w:t>.</w:t>
      </w:r>
    </w:p>
    <w:p w14:paraId="77E56740" w14:textId="256E6D6F" w:rsidR="735FA91E" w:rsidRPr="00167905" w:rsidRDefault="00167905" w:rsidP="00A16D4F">
      <w:pPr>
        <w:spacing w:after="0" w:line="240" w:lineRule="auto"/>
        <w:rPr>
          <w:rFonts w:ascii="Arial" w:hAnsi="Arial" w:cs="Arial"/>
          <w:color w:val="242424"/>
          <w:sz w:val="28"/>
          <w:szCs w:val="28"/>
        </w:rPr>
      </w:pPr>
      <w:r w:rsidRPr="7F1F5CF1">
        <w:rPr>
          <w:rFonts w:ascii="Arial" w:eastAsia="Times New Roman" w:hAnsi="Arial" w:cs="Arial"/>
          <w:sz w:val="28"/>
          <w:szCs w:val="28"/>
          <w:lang w:eastAsia="en-GB"/>
        </w:rPr>
        <w:t> </w:t>
      </w:r>
    </w:p>
    <w:sectPr w:rsidR="735FA91E" w:rsidRPr="00167905">
      <w:foot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1E2876" w16cex:dateUtc="2022-03-22T17:15:06.712Z"/>
  <w16cex:commentExtensible w16cex:durableId="2318AC4A" w16cex:dateUtc="2022-03-25T16:40:37.376Z"/>
  <w16cex:commentExtensible w16cex:durableId="301C8613" w16cex:dateUtc="2022-03-25T16:58:10.598Z"/>
  <w16cex:commentExtensible w16cex:durableId="727C1459" w16cex:dateUtc="2022-03-30T09:34:25.554Z"/>
  <w16cex:commentExtensible w16cex:durableId="263CA494" w16cex:dateUtc="2022-04-01T15:38:39.355Z"/>
  <w16cex:commentExtensible w16cex:durableId="51D0BFD5" w16cex:dateUtc="2022-04-01T15:42:46.35Z"/>
  <w16cex:commentExtensible w16cex:durableId="6A9346C2" w16cex:dateUtc="2022-04-04T12:46:49.599Z"/>
</w16cex:commentsExtensible>
</file>

<file path=word/commentsIds.xml><?xml version="1.0" encoding="utf-8"?>
<w16cid:commentsIds xmlns:mc="http://schemas.openxmlformats.org/markup-compatibility/2006" xmlns:w16cid="http://schemas.microsoft.com/office/word/2016/wordml/cid" mc:Ignorable="w16cid">
  <w16cid:commentId w16cid:paraId="04911467" w16cid:durableId="2C1E2876"/>
  <w16cid:commentId w16cid:paraId="5C2FD47D" w16cid:durableId="2318AC4A"/>
  <w16cid:commentId w16cid:paraId="3B04AFE9" w16cid:durableId="727C1459"/>
  <w16cid:commentId w16cid:paraId="40F75BCD" w16cid:durableId="301C8613"/>
  <w16cid:commentId w16cid:paraId="49618332" w16cid:durableId="263CA494"/>
  <w16cid:commentId w16cid:paraId="3B4D3D8E" w16cid:durableId="51D0BFD5"/>
  <w16cid:commentId w16cid:paraId="11E9293A" w16cid:durableId="6A9346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76DBB" w14:textId="77777777" w:rsidR="008B70DE" w:rsidRDefault="008B70DE" w:rsidP="00D2084F">
      <w:pPr>
        <w:spacing w:after="0" w:line="240" w:lineRule="auto"/>
      </w:pPr>
      <w:r>
        <w:separator/>
      </w:r>
    </w:p>
  </w:endnote>
  <w:endnote w:type="continuationSeparator" w:id="0">
    <w:p w14:paraId="4FD7687C" w14:textId="77777777" w:rsidR="008B70DE" w:rsidRDefault="008B70DE" w:rsidP="00D2084F">
      <w:pPr>
        <w:spacing w:after="0" w:line="240" w:lineRule="auto"/>
      </w:pPr>
      <w:r>
        <w:continuationSeparator/>
      </w:r>
    </w:p>
  </w:endnote>
  <w:endnote w:type="continuationNotice" w:id="1">
    <w:p w14:paraId="6DF389DC" w14:textId="77777777" w:rsidR="008B70DE" w:rsidRDefault="008B7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443935"/>
      <w:docPartObj>
        <w:docPartGallery w:val="Page Numbers (Bottom of Page)"/>
        <w:docPartUnique/>
      </w:docPartObj>
    </w:sdtPr>
    <w:sdtEndPr>
      <w:rPr>
        <w:color w:val="7F7F7F" w:themeColor="background1" w:themeShade="7F"/>
        <w:spacing w:val="60"/>
      </w:rPr>
    </w:sdtEndPr>
    <w:sdtContent>
      <w:p w14:paraId="2BF895E3" w14:textId="1120FB0F" w:rsidR="00D2084F" w:rsidRDefault="00D2084F">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B2847">
          <w:rPr>
            <w:noProof/>
          </w:rPr>
          <w:t>5</w:t>
        </w:r>
        <w:r>
          <w:rPr>
            <w:noProof/>
            <w:color w:val="2B579A"/>
            <w:shd w:val="clear" w:color="auto" w:fill="E6E6E6"/>
          </w:rPr>
          <w:fldChar w:fldCharType="end"/>
        </w:r>
        <w:r>
          <w:t xml:space="preserve"> | </w:t>
        </w:r>
        <w:r>
          <w:rPr>
            <w:color w:val="7F7F7F" w:themeColor="background1" w:themeShade="7F"/>
            <w:spacing w:val="60"/>
          </w:rPr>
          <w:t>Page</w:t>
        </w:r>
      </w:p>
    </w:sdtContent>
  </w:sdt>
  <w:p w14:paraId="16DEB4AB" w14:textId="77777777" w:rsidR="00D2084F" w:rsidRDefault="00D2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AD654" w14:textId="77777777" w:rsidR="008B70DE" w:rsidRDefault="008B70DE" w:rsidP="00D2084F">
      <w:pPr>
        <w:spacing w:after="0" w:line="240" w:lineRule="auto"/>
      </w:pPr>
      <w:r>
        <w:separator/>
      </w:r>
    </w:p>
  </w:footnote>
  <w:footnote w:type="continuationSeparator" w:id="0">
    <w:p w14:paraId="18563938" w14:textId="77777777" w:rsidR="008B70DE" w:rsidRDefault="008B70DE" w:rsidP="00D2084F">
      <w:pPr>
        <w:spacing w:after="0" w:line="240" w:lineRule="auto"/>
      </w:pPr>
      <w:r>
        <w:continuationSeparator/>
      </w:r>
    </w:p>
  </w:footnote>
  <w:footnote w:type="continuationNotice" w:id="1">
    <w:p w14:paraId="5E2424AB" w14:textId="77777777" w:rsidR="008B70DE" w:rsidRDefault="008B70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F46"/>
    <w:multiLevelType w:val="hybridMultilevel"/>
    <w:tmpl w:val="3EBE688C"/>
    <w:lvl w:ilvl="0" w:tplc="5CB614E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C34024"/>
    <w:multiLevelType w:val="multilevel"/>
    <w:tmpl w:val="D36A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C0170"/>
    <w:multiLevelType w:val="hybridMultilevel"/>
    <w:tmpl w:val="997800A2"/>
    <w:lvl w:ilvl="0" w:tplc="88AEF750">
      <w:start w:val="1"/>
      <w:numFmt w:val="bullet"/>
      <w:lvlText w:val="·"/>
      <w:lvlJc w:val="left"/>
      <w:pPr>
        <w:ind w:left="720" w:hanging="360"/>
      </w:pPr>
      <w:rPr>
        <w:rFonts w:ascii="Symbol" w:hAnsi="Symbol" w:hint="default"/>
      </w:rPr>
    </w:lvl>
    <w:lvl w:ilvl="1" w:tplc="535C7AE0">
      <w:start w:val="1"/>
      <w:numFmt w:val="bullet"/>
      <w:lvlText w:val="o"/>
      <w:lvlJc w:val="left"/>
      <w:pPr>
        <w:ind w:left="1440" w:hanging="360"/>
      </w:pPr>
      <w:rPr>
        <w:rFonts w:ascii="Courier New" w:hAnsi="Courier New" w:hint="default"/>
      </w:rPr>
    </w:lvl>
    <w:lvl w:ilvl="2" w:tplc="4B3499F4">
      <w:start w:val="1"/>
      <w:numFmt w:val="bullet"/>
      <w:lvlText w:val=""/>
      <w:lvlJc w:val="left"/>
      <w:pPr>
        <w:ind w:left="2160" w:hanging="360"/>
      </w:pPr>
      <w:rPr>
        <w:rFonts w:ascii="Wingdings" w:hAnsi="Wingdings" w:hint="default"/>
      </w:rPr>
    </w:lvl>
    <w:lvl w:ilvl="3" w:tplc="CF1CF5E8">
      <w:start w:val="1"/>
      <w:numFmt w:val="bullet"/>
      <w:lvlText w:val=""/>
      <w:lvlJc w:val="left"/>
      <w:pPr>
        <w:ind w:left="2880" w:hanging="360"/>
      </w:pPr>
      <w:rPr>
        <w:rFonts w:ascii="Symbol" w:hAnsi="Symbol" w:hint="default"/>
      </w:rPr>
    </w:lvl>
    <w:lvl w:ilvl="4" w:tplc="68CA73D0">
      <w:start w:val="1"/>
      <w:numFmt w:val="bullet"/>
      <w:lvlText w:val="o"/>
      <w:lvlJc w:val="left"/>
      <w:pPr>
        <w:ind w:left="3600" w:hanging="360"/>
      </w:pPr>
      <w:rPr>
        <w:rFonts w:ascii="Courier New" w:hAnsi="Courier New" w:hint="default"/>
      </w:rPr>
    </w:lvl>
    <w:lvl w:ilvl="5" w:tplc="7A269B8A">
      <w:start w:val="1"/>
      <w:numFmt w:val="bullet"/>
      <w:lvlText w:val=""/>
      <w:lvlJc w:val="left"/>
      <w:pPr>
        <w:ind w:left="4320" w:hanging="360"/>
      </w:pPr>
      <w:rPr>
        <w:rFonts w:ascii="Wingdings" w:hAnsi="Wingdings" w:hint="default"/>
      </w:rPr>
    </w:lvl>
    <w:lvl w:ilvl="6" w:tplc="9F6EA81C">
      <w:start w:val="1"/>
      <w:numFmt w:val="bullet"/>
      <w:lvlText w:val=""/>
      <w:lvlJc w:val="left"/>
      <w:pPr>
        <w:ind w:left="5040" w:hanging="360"/>
      </w:pPr>
      <w:rPr>
        <w:rFonts w:ascii="Symbol" w:hAnsi="Symbol" w:hint="default"/>
      </w:rPr>
    </w:lvl>
    <w:lvl w:ilvl="7" w:tplc="BF50F0CA">
      <w:start w:val="1"/>
      <w:numFmt w:val="bullet"/>
      <w:lvlText w:val="o"/>
      <w:lvlJc w:val="left"/>
      <w:pPr>
        <w:ind w:left="5760" w:hanging="360"/>
      </w:pPr>
      <w:rPr>
        <w:rFonts w:ascii="Courier New" w:hAnsi="Courier New" w:hint="default"/>
      </w:rPr>
    </w:lvl>
    <w:lvl w:ilvl="8" w:tplc="0F9068D2">
      <w:start w:val="1"/>
      <w:numFmt w:val="bullet"/>
      <w:lvlText w:val=""/>
      <w:lvlJc w:val="left"/>
      <w:pPr>
        <w:ind w:left="6480" w:hanging="360"/>
      </w:pPr>
      <w:rPr>
        <w:rFonts w:ascii="Wingdings" w:hAnsi="Wingdings" w:hint="default"/>
      </w:rPr>
    </w:lvl>
  </w:abstractNum>
  <w:abstractNum w:abstractNumId="3" w15:restartNumberingAfterBreak="0">
    <w:nsid w:val="23DF4DB1"/>
    <w:multiLevelType w:val="multilevel"/>
    <w:tmpl w:val="7CE0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674CB6"/>
    <w:multiLevelType w:val="hybridMultilevel"/>
    <w:tmpl w:val="570CE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E75658"/>
    <w:multiLevelType w:val="multilevel"/>
    <w:tmpl w:val="5FB8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E64E07"/>
    <w:multiLevelType w:val="multilevel"/>
    <w:tmpl w:val="343A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1D2FF3"/>
    <w:multiLevelType w:val="multilevel"/>
    <w:tmpl w:val="5AD4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F77E4E"/>
    <w:multiLevelType w:val="hybridMultilevel"/>
    <w:tmpl w:val="95CAEA9C"/>
    <w:lvl w:ilvl="0" w:tplc="027A7466">
      <w:start w:val="1"/>
      <w:numFmt w:val="bullet"/>
      <w:lvlText w:val=""/>
      <w:lvlJc w:val="left"/>
      <w:pPr>
        <w:ind w:left="720" w:hanging="360"/>
      </w:pPr>
      <w:rPr>
        <w:rFonts w:ascii="Symbol" w:hAnsi="Symbol" w:hint="default"/>
      </w:rPr>
    </w:lvl>
    <w:lvl w:ilvl="1" w:tplc="D6C00582">
      <w:start w:val="1"/>
      <w:numFmt w:val="bullet"/>
      <w:lvlText w:val="o"/>
      <w:lvlJc w:val="left"/>
      <w:pPr>
        <w:ind w:left="1440" w:hanging="360"/>
      </w:pPr>
      <w:rPr>
        <w:rFonts w:ascii="Courier New" w:hAnsi="Courier New" w:hint="default"/>
      </w:rPr>
    </w:lvl>
    <w:lvl w:ilvl="2" w:tplc="8A94FA04">
      <w:start w:val="1"/>
      <w:numFmt w:val="bullet"/>
      <w:lvlText w:val=""/>
      <w:lvlJc w:val="left"/>
      <w:pPr>
        <w:ind w:left="2160" w:hanging="360"/>
      </w:pPr>
      <w:rPr>
        <w:rFonts w:ascii="Wingdings" w:hAnsi="Wingdings" w:hint="default"/>
      </w:rPr>
    </w:lvl>
    <w:lvl w:ilvl="3" w:tplc="2F66A672">
      <w:start w:val="1"/>
      <w:numFmt w:val="bullet"/>
      <w:lvlText w:val=""/>
      <w:lvlJc w:val="left"/>
      <w:pPr>
        <w:ind w:left="2880" w:hanging="360"/>
      </w:pPr>
      <w:rPr>
        <w:rFonts w:ascii="Symbol" w:hAnsi="Symbol" w:hint="default"/>
      </w:rPr>
    </w:lvl>
    <w:lvl w:ilvl="4" w:tplc="DB8410DE">
      <w:start w:val="1"/>
      <w:numFmt w:val="bullet"/>
      <w:lvlText w:val="o"/>
      <w:lvlJc w:val="left"/>
      <w:pPr>
        <w:ind w:left="3600" w:hanging="360"/>
      </w:pPr>
      <w:rPr>
        <w:rFonts w:ascii="Courier New" w:hAnsi="Courier New" w:hint="default"/>
      </w:rPr>
    </w:lvl>
    <w:lvl w:ilvl="5" w:tplc="9C62075E">
      <w:start w:val="1"/>
      <w:numFmt w:val="bullet"/>
      <w:lvlText w:val=""/>
      <w:lvlJc w:val="left"/>
      <w:pPr>
        <w:ind w:left="4320" w:hanging="360"/>
      </w:pPr>
      <w:rPr>
        <w:rFonts w:ascii="Wingdings" w:hAnsi="Wingdings" w:hint="default"/>
      </w:rPr>
    </w:lvl>
    <w:lvl w:ilvl="6" w:tplc="ED8E1E84">
      <w:start w:val="1"/>
      <w:numFmt w:val="bullet"/>
      <w:lvlText w:val=""/>
      <w:lvlJc w:val="left"/>
      <w:pPr>
        <w:ind w:left="5040" w:hanging="360"/>
      </w:pPr>
      <w:rPr>
        <w:rFonts w:ascii="Symbol" w:hAnsi="Symbol" w:hint="default"/>
      </w:rPr>
    </w:lvl>
    <w:lvl w:ilvl="7" w:tplc="248C7586">
      <w:start w:val="1"/>
      <w:numFmt w:val="bullet"/>
      <w:lvlText w:val="o"/>
      <w:lvlJc w:val="left"/>
      <w:pPr>
        <w:ind w:left="5760" w:hanging="360"/>
      </w:pPr>
      <w:rPr>
        <w:rFonts w:ascii="Courier New" w:hAnsi="Courier New" w:hint="default"/>
      </w:rPr>
    </w:lvl>
    <w:lvl w:ilvl="8" w:tplc="130E50DA">
      <w:start w:val="1"/>
      <w:numFmt w:val="bullet"/>
      <w:lvlText w:val=""/>
      <w:lvlJc w:val="left"/>
      <w:pPr>
        <w:ind w:left="6480" w:hanging="360"/>
      </w:pPr>
      <w:rPr>
        <w:rFonts w:ascii="Wingdings" w:hAnsi="Wingdings" w:hint="default"/>
      </w:rPr>
    </w:lvl>
  </w:abstractNum>
  <w:abstractNum w:abstractNumId="9" w15:restartNumberingAfterBreak="0">
    <w:nsid w:val="62CC026C"/>
    <w:multiLevelType w:val="multilevel"/>
    <w:tmpl w:val="49B0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1E0F6B"/>
    <w:multiLevelType w:val="hybridMultilevel"/>
    <w:tmpl w:val="D040AE98"/>
    <w:lvl w:ilvl="0" w:tplc="FFFFFFFF">
      <w:start w:val="1"/>
      <w:numFmt w:val="decimal"/>
      <w:lvlText w:val="%1."/>
      <w:lvlJc w:val="left"/>
      <w:pPr>
        <w:ind w:left="360" w:hanging="360"/>
      </w:p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num w:numId="1">
    <w:abstractNumId w:val="8"/>
  </w:num>
  <w:num w:numId="2">
    <w:abstractNumId w:val="2"/>
  </w:num>
  <w:num w:numId="3">
    <w:abstractNumId w:val="0"/>
  </w:num>
  <w:num w:numId="4">
    <w:abstractNumId w:val="4"/>
  </w:num>
  <w:num w:numId="5">
    <w:abstractNumId w:val="10"/>
  </w:num>
  <w:num w:numId="6">
    <w:abstractNumId w:val="5"/>
  </w:num>
  <w:num w:numId="7">
    <w:abstractNumId w:val="6"/>
  </w:num>
  <w:num w:numId="8">
    <w:abstractNumId w:val="1"/>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49"/>
    <w:rsid w:val="00034FD0"/>
    <w:rsid w:val="00081CFC"/>
    <w:rsid w:val="00126C07"/>
    <w:rsid w:val="00167905"/>
    <w:rsid w:val="001B2847"/>
    <w:rsid w:val="001F4851"/>
    <w:rsid w:val="00224354"/>
    <w:rsid w:val="00262370"/>
    <w:rsid w:val="003045C8"/>
    <w:rsid w:val="00372621"/>
    <w:rsid w:val="00396B31"/>
    <w:rsid w:val="00404FA2"/>
    <w:rsid w:val="00460BA9"/>
    <w:rsid w:val="004C7980"/>
    <w:rsid w:val="0051226C"/>
    <w:rsid w:val="00544EC6"/>
    <w:rsid w:val="005A5EF9"/>
    <w:rsid w:val="005A8390"/>
    <w:rsid w:val="005B7979"/>
    <w:rsid w:val="005F1C96"/>
    <w:rsid w:val="005F6318"/>
    <w:rsid w:val="00602BC5"/>
    <w:rsid w:val="0066564C"/>
    <w:rsid w:val="00676E2D"/>
    <w:rsid w:val="006F087E"/>
    <w:rsid w:val="0072A43B"/>
    <w:rsid w:val="00762142"/>
    <w:rsid w:val="0077409A"/>
    <w:rsid w:val="00825E10"/>
    <w:rsid w:val="00833649"/>
    <w:rsid w:val="008344E0"/>
    <w:rsid w:val="008717E4"/>
    <w:rsid w:val="008B70DE"/>
    <w:rsid w:val="008D0FB4"/>
    <w:rsid w:val="008F5FAF"/>
    <w:rsid w:val="00925F76"/>
    <w:rsid w:val="00996151"/>
    <w:rsid w:val="009C4E3A"/>
    <w:rsid w:val="009D28B0"/>
    <w:rsid w:val="00A16D4F"/>
    <w:rsid w:val="00A25F95"/>
    <w:rsid w:val="00A507AD"/>
    <w:rsid w:val="00AD22D7"/>
    <w:rsid w:val="00AE74FB"/>
    <w:rsid w:val="00B009B7"/>
    <w:rsid w:val="00B235DB"/>
    <w:rsid w:val="00BC2633"/>
    <w:rsid w:val="00BD28B4"/>
    <w:rsid w:val="00BE206F"/>
    <w:rsid w:val="00C0B704"/>
    <w:rsid w:val="00C212AB"/>
    <w:rsid w:val="00C32151"/>
    <w:rsid w:val="00CC4DB2"/>
    <w:rsid w:val="00D15F70"/>
    <w:rsid w:val="00D2084F"/>
    <w:rsid w:val="00D228B5"/>
    <w:rsid w:val="00D368A1"/>
    <w:rsid w:val="00D6382C"/>
    <w:rsid w:val="00D9417B"/>
    <w:rsid w:val="00DA6E0A"/>
    <w:rsid w:val="00DB05A1"/>
    <w:rsid w:val="00DB0A97"/>
    <w:rsid w:val="00E24B37"/>
    <w:rsid w:val="00E73FE3"/>
    <w:rsid w:val="00EE3F94"/>
    <w:rsid w:val="00F263E4"/>
    <w:rsid w:val="00F311E0"/>
    <w:rsid w:val="00F67AD1"/>
    <w:rsid w:val="00FAC81A"/>
    <w:rsid w:val="01B9D6CC"/>
    <w:rsid w:val="02193103"/>
    <w:rsid w:val="023A1AFD"/>
    <w:rsid w:val="02A5AC39"/>
    <w:rsid w:val="02B789BC"/>
    <w:rsid w:val="039B676A"/>
    <w:rsid w:val="05BE7018"/>
    <w:rsid w:val="06324FCE"/>
    <w:rsid w:val="06D59C82"/>
    <w:rsid w:val="09C6AEBA"/>
    <w:rsid w:val="0AA97344"/>
    <w:rsid w:val="0BCED2A4"/>
    <w:rsid w:val="0D292153"/>
    <w:rsid w:val="0D405172"/>
    <w:rsid w:val="0DBBB493"/>
    <w:rsid w:val="11750275"/>
    <w:rsid w:val="118F08FC"/>
    <w:rsid w:val="11D2FC42"/>
    <w:rsid w:val="12181F55"/>
    <w:rsid w:val="12388F73"/>
    <w:rsid w:val="13548966"/>
    <w:rsid w:val="14BE2D85"/>
    <w:rsid w:val="14C3130B"/>
    <w:rsid w:val="14DE6714"/>
    <w:rsid w:val="14DEB9C3"/>
    <w:rsid w:val="1576A4B2"/>
    <w:rsid w:val="1595C01B"/>
    <w:rsid w:val="15BBC5AA"/>
    <w:rsid w:val="1637DB70"/>
    <w:rsid w:val="1919D6B0"/>
    <w:rsid w:val="194C988F"/>
    <w:rsid w:val="1B08BE9C"/>
    <w:rsid w:val="1BBCDB1E"/>
    <w:rsid w:val="1D941524"/>
    <w:rsid w:val="1D9ADFE7"/>
    <w:rsid w:val="1E76D283"/>
    <w:rsid w:val="20FB938B"/>
    <w:rsid w:val="2236D824"/>
    <w:rsid w:val="23067933"/>
    <w:rsid w:val="271AED8B"/>
    <w:rsid w:val="27392AFA"/>
    <w:rsid w:val="27FD948F"/>
    <w:rsid w:val="284ABB3D"/>
    <w:rsid w:val="28B29F29"/>
    <w:rsid w:val="299E25AA"/>
    <w:rsid w:val="2A359AF0"/>
    <w:rsid w:val="2A6C1200"/>
    <w:rsid w:val="2AB628D0"/>
    <w:rsid w:val="2AD8E546"/>
    <w:rsid w:val="2D4C4A71"/>
    <w:rsid w:val="2F452B0F"/>
    <w:rsid w:val="314BD11D"/>
    <w:rsid w:val="32278478"/>
    <w:rsid w:val="32F76025"/>
    <w:rsid w:val="3345E61A"/>
    <w:rsid w:val="34933086"/>
    <w:rsid w:val="34E1B67B"/>
    <w:rsid w:val="34E37CE3"/>
    <w:rsid w:val="3521E7C7"/>
    <w:rsid w:val="35AE94D3"/>
    <w:rsid w:val="35CF3C7E"/>
    <w:rsid w:val="36410AAA"/>
    <w:rsid w:val="364EB08D"/>
    <w:rsid w:val="36FAF59B"/>
    <w:rsid w:val="374A6534"/>
    <w:rsid w:val="37EA80EE"/>
    <w:rsid w:val="38F313A9"/>
    <w:rsid w:val="3978AB6C"/>
    <w:rsid w:val="398A88EF"/>
    <w:rsid w:val="39B5279E"/>
    <w:rsid w:val="3B08C506"/>
    <w:rsid w:val="3C2AB46B"/>
    <w:rsid w:val="3CA90154"/>
    <w:rsid w:val="3D52A516"/>
    <w:rsid w:val="3F9CCEE0"/>
    <w:rsid w:val="41959AD4"/>
    <w:rsid w:val="41D8F26F"/>
    <w:rsid w:val="426656ED"/>
    <w:rsid w:val="426A35E9"/>
    <w:rsid w:val="431842D8"/>
    <w:rsid w:val="43A8BE3D"/>
    <w:rsid w:val="44330DC7"/>
    <w:rsid w:val="444FCCD7"/>
    <w:rsid w:val="451EE334"/>
    <w:rsid w:val="470B2A04"/>
    <w:rsid w:val="48447133"/>
    <w:rsid w:val="49067EEA"/>
    <w:rsid w:val="490889D0"/>
    <w:rsid w:val="4937B7E9"/>
    <w:rsid w:val="4C1717B0"/>
    <w:rsid w:val="4DBC2B29"/>
    <w:rsid w:val="4EB7432C"/>
    <w:rsid w:val="4F57FB8A"/>
    <w:rsid w:val="51729052"/>
    <w:rsid w:val="51769C81"/>
    <w:rsid w:val="519617DA"/>
    <w:rsid w:val="528DA40E"/>
    <w:rsid w:val="54F6CFFA"/>
    <w:rsid w:val="55C544D0"/>
    <w:rsid w:val="55E898A5"/>
    <w:rsid w:val="56C25511"/>
    <w:rsid w:val="57AB71F5"/>
    <w:rsid w:val="57F7E7C8"/>
    <w:rsid w:val="591DE48F"/>
    <w:rsid w:val="5936D4C0"/>
    <w:rsid w:val="59804CA5"/>
    <w:rsid w:val="5A361111"/>
    <w:rsid w:val="5BFAA96C"/>
    <w:rsid w:val="5C903678"/>
    <w:rsid w:val="5CDD366E"/>
    <w:rsid w:val="5D635A72"/>
    <w:rsid w:val="5DA7021B"/>
    <w:rsid w:val="5E1C0B3C"/>
    <w:rsid w:val="5E67294C"/>
    <w:rsid w:val="5E7906CF"/>
    <w:rsid w:val="5EA3A671"/>
    <w:rsid w:val="5FE9D150"/>
    <w:rsid w:val="5FF77733"/>
    <w:rsid w:val="61A8542B"/>
    <w:rsid w:val="61D18BED"/>
    <w:rsid w:val="63513D4F"/>
    <w:rsid w:val="63FA6E76"/>
    <w:rsid w:val="64C75712"/>
    <w:rsid w:val="65449600"/>
    <w:rsid w:val="660DA7B3"/>
    <w:rsid w:val="66FB6BBC"/>
    <w:rsid w:val="67CC3BCE"/>
    <w:rsid w:val="67F4E335"/>
    <w:rsid w:val="681FE915"/>
    <w:rsid w:val="6925DC6A"/>
    <w:rsid w:val="696553A6"/>
    <w:rsid w:val="6B64481E"/>
    <w:rsid w:val="6B7A622A"/>
    <w:rsid w:val="6FD82BDD"/>
    <w:rsid w:val="70CAFF37"/>
    <w:rsid w:val="725CEAF9"/>
    <w:rsid w:val="73395BE5"/>
    <w:rsid w:val="733C1EC8"/>
    <w:rsid w:val="735AA950"/>
    <w:rsid w:val="735FA91E"/>
    <w:rsid w:val="742B58CF"/>
    <w:rsid w:val="743235F1"/>
    <w:rsid w:val="743D3652"/>
    <w:rsid w:val="744E5FD3"/>
    <w:rsid w:val="75081A7E"/>
    <w:rsid w:val="75172E3C"/>
    <w:rsid w:val="765059BB"/>
    <w:rsid w:val="76B25F01"/>
    <w:rsid w:val="7891ACE9"/>
    <w:rsid w:val="78C56FA6"/>
    <w:rsid w:val="7BA03AC9"/>
    <w:rsid w:val="7D4CA352"/>
    <w:rsid w:val="7F027A3A"/>
    <w:rsid w:val="7F1F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A323"/>
  <w15:chartTrackingRefBased/>
  <w15:docId w15:val="{AC7234DF-5518-4A4B-A55F-DDF3D56E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text">
    <w:name w:val="ui-text"/>
    <w:basedOn w:val="DefaultParagraphFont"/>
    <w:rsid w:val="00833649"/>
  </w:style>
  <w:style w:type="character" w:styleId="Hyperlink">
    <w:name w:val="Hyperlink"/>
    <w:basedOn w:val="DefaultParagraphFont"/>
    <w:uiPriority w:val="99"/>
    <w:unhideWhenUsed/>
    <w:rsid w:val="00996151"/>
    <w:rPr>
      <w:color w:val="0000FF"/>
      <w:u w:val="single"/>
    </w:rPr>
  </w:style>
  <w:style w:type="paragraph" w:styleId="NormalWeb">
    <w:name w:val="Normal (Web)"/>
    <w:basedOn w:val="Normal"/>
    <w:uiPriority w:val="99"/>
    <w:unhideWhenUsed/>
    <w:rsid w:val="0076214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762142"/>
    <w:rPr>
      <w:b/>
      <w:bCs/>
    </w:rPr>
  </w:style>
  <w:style w:type="paragraph" w:customStyle="1" w:styleId="Default">
    <w:name w:val="Default"/>
    <w:rsid w:val="00396B3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04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5C8"/>
    <w:pPr>
      <w:ind w:left="720"/>
      <w:contextualSpacing/>
    </w:pPr>
  </w:style>
  <w:style w:type="paragraph" w:styleId="Header">
    <w:name w:val="header"/>
    <w:basedOn w:val="Normal"/>
    <w:link w:val="HeaderChar"/>
    <w:uiPriority w:val="99"/>
    <w:unhideWhenUsed/>
    <w:rsid w:val="00D2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84F"/>
  </w:style>
  <w:style w:type="paragraph" w:styleId="Footer">
    <w:name w:val="footer"/>
    <w:basedOn w:val="Normal"/>
    <w:link w:val="FooterChar"/>
    <w:uiPriority w:val="99"/>
    <w:unhideWhenUsed/>
    <w:rsid w:val="00D2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84F"/>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4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4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76E2D"/>
    <w:rPr>
      <w:b/>
      <w:bCs/>
    </w:rPr>
  </w:style>
  <w:style w:type="character" w:customStyle="1" w:styleId="CommentSubjectChar">
    <w:name w:val="Comment Subject Char"/>
    <w:basedOn w:val="CommentTextChar"/>
    <w:link w:val="CommentSubject"/>
    <w:uiPriority w:val="99"/>
    <w:semiHidden/>
    <w:rsid w:val="00676E2D"/>
    <w:rPr>
      <w:b/>
      <w:bCs/>
      <w:sz w:val="20"/>
      <w:szCs w:val="20"/>
    </w:rPr>
  </w:style>
  <w:style w:type="character" w:styleId="FollowedHyperlink">
    <w:name w:val="FollowedHyperlink"/>
    <w:basedOn w:val="DefaultParagraphFont"/>
    <w:uiPriority w:val="99"/>
    <w:semiHidden/>
    <w:unhideWhenUsed/>
    <w:rsid w:val="00262370"/>
    <w:rPr>
      <w:color w:val="954F72" w:themeColor="followedHyperlink"/>
      <w:u w:val="single"/>
    </w:rPr>
  </w:style>
  <w:style w:type="paragraph" w:customStyle="1" w:styleId="paragraph">
    <w:name w:val="paragraph"/>
    <w:basedOn w:val="Normal"/>
    <w:rsid w:val="00D941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417B"/>
  </w:style>
  <w:style w:type="character" w:customStyle="1" w:styleId="eop">
    <w:name w:val="eop"/>
    <w:basedOn w:val="DefaultParagraphFont"/>
    <w:rsid w:val="00D9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46635">
      <w:bodyDiv w:val="1"/>
      <w:marLeft w:val="0"/>
      <w:marRight w:val="0"/>
      <w:marTop w:val="0"/>
      <w:marBottom w:val="0"/>
      <w:divBdr>
        <w:top w:val="none" w:sz="0" w:space="0" w:color="auto"/>
        <w:left w:val="none" w:sz="0" w:space="0" w:color="auto"/>
        <w:bottom w:val="none" w:sz="0" w:space="0" w:color="auto"/>
        <w:right w:val="none" w:sz="0" w:space="0" w:color="auto"/>
      </w:divBdr>
    </w:div>
    <w:div w:id="877543697">
      <w:bodyDiv w:val="1"/>
      <w:marLeft w:val="0"/>
      <w:marRight w:val="0"/>
      <w:marTop w:val="0"/>
      <w:marBottom w:val="0"/>
      <w:divBdr>
        <w:top w:val="none" w:sz="0" w:space="0" w:color="auto"/>
        <w:left w:val="none" w:sz="0" w:space="0" w:color="auto"/>
        <w:bottom w:val="none" w:sz="0" w:space="0" w:color="auto"/>
        <w:right w:val="none" w:sz="0" w:space="0" w:color="auto"/>
      </w:divBdr>
      <w:divsChild>
        <w:div w:id="235436107">
          <w:marLeft w:val="0"/>
          <w:marRight w:val="0"/>
          <w:marTop w:val="0"/>
          <w:marBottom w:val="0"/>
          <w:divBdr>
            <w:top w:val="none" w:sz="0" w:space="0" w:color="auto"/>
            <w:left w:val="none" w:sz="0" w:space="0" w:color="auto"/>
            <w:bottom w:val="none" w:sz="0" w:space="0" w:color="auto"/>
            <w:right w:val="none" w:sz="0" w:space="0" w:color="auto"/>
          </w:divBdr>
        </w:div>
        <w:div w:id="2045056748">
          <w:marLeft w:val="0"/>
          <w:marRight w:val="0"/>
          <w:marTop w:val="0"/>
          <w:marBottom w:val="0"/>
          <w:divBdr>
            <w:top w:val="none" w:sz="0" w:space="0" w:color="auto"/>
            <w:left w:val="none" w:sz="0" w:space="0" w:color="auto"/>
            <w:bottom w:val="none" w:sz="0" w:space="0" w:color="auto"/>
            <w:right w:val="none" w:sz="0" w:space="0" w:color="auto"/>
          </w:divBdr>
        </w:div>
        <w:div w:id="1865560651">
          <w:marLeft w:val="0"/>
          <w:marRight w:val="0"/>
          <w:marTop w:val="0"/>
          <w:marBottom w:val="0"/>
          <w:divBdr>
            <w:top w:val="none" w:sz="0" w:space="0" w:color="auto"/>
            <w:left w:val="none" w:sz="0" w:space="0" w:color="auto"/>
            <w:bottom w:val="none" w:sz="0" w:space="0" w:color="auto"/>
            <w:right w:val="none" w:sz="0" w:space="0" w:color="auto"/>
          </w:divBdr>
        </w:div>
        <w:div w:id="82846600">
          <w:marLeft w:val="0"/>
          <w:marRight w:val="0"/>
          <w:marTop w:val="0"/>
          <w:marBottom w:val="0"/>
          <w:divBdr>
            <w:top w:val="none" w:sz="0" w:space="0" w:color="auto"/>
            <w:left w:val="none" w:sz="0" w:space="0" w:color="auto"/>
            <w:bottom w:val="none" w:sz="0" w:space="0" w:color="auto"/>
            <w:right w:val="none" w:sz="0" w:space="0" w:color="auto"/>
          </w:divBdr>
        </w:div>
      </w:divsChild>
    </w:div>
    <w:div w:id="925109412">
      <w:bodyDiv w:val="1"/>
      <w:marLeft w:val="0"/>
      <w:marRight w:val="0"/>
      <w:marTop w:val="0"/>
      <w:marBottom w:val="0"/>
      <w:divBdr>
        <w:top w:val="none" w:sz="0" w:space="0" w:color="auto"/>
        <w:left w:val="none" w:sz="0" w:space="0" w:color="auto"/>
        <w:bottom w:val="none" w:sz="0" w:space="0" w:color="auto"/>
        <w:right w:val="none" w:sz="0" w:space="0" w:color="auto"/>
      </w:divBdr>
    </w:div>
    <w:div w:id="1051686302">
      <w:bodyDiv w:val="1"/>
      <w:marLeft w:val="0"/>
      <w:marRight w:val="0"/>
      <w:marTop w:val="0"/>
      <w:marBottom w:val="0"/>
      <w:divBdr>
        <w:top w:val="none" w:sz="0" w:space="0" w:color="auto"/>
        <w:left w:val="none" w:sz="0" w:space="0" w:color="auto"/>
        <w:bottom w:val="none" w:sz="0" w:space="0" w:color="auto"/>
        <w:right w:val="none" w:sz="0" w:space="0" w:color="auto"/>
      </w:divBdr>
    </w:div>
    <w:div w:id="1077753551">
      <w:bodyDiv w:val="1"/>
      <w:marLeft w:val="0"/>
      <w:marRight w:val="0"/>
      <w:marTop w:val="0"/>
      <w:marBottom w:val="0"/>
      <w:divBdr>
        <w:top w:val="none" w:sz="0" w:space="0" w:color="auto"/>
        <w:left w:val="none" w:sz="0" w:space="0" w:color="auto"/>
        <w:bottom w:val="none" w:sz="0" w:space="0" w:color="auto"/>
        <w:right w:val="none" w:sz="0" w:space="0" w:color="auto"/>
      </w:divBdr>
    </w:div>
    <w:div w:id="1205024006">
      <w:bodyDiv w:val="1"/>
      <w:marLeft w:val="0"/>
      <w:marRight w:val="0"/>
      <w:marTop w:val="0"/>
      <w:marBottom w:val="0"/>
      <w:divBdr>
        <w:top w:val="none" w:sz="0" w:space="0" w:color="auto"/>
        <w:left w:val="none" w:sz="0" w:space="0" w:color="auto"/>
        <w:bottom w:val="none" w:sz="0" w:space="0" w:color="auto"/>
        <w:right w:val="none" w:sz="0" w:space="0" w:color="auto"/>
      </w:divBdr>
      <w:divsChild>
        <w:div w:id="1954287564">
          <w:marLeft w:val="0"/>
          <w:marRight w:val="0"/>
          <w:marTop w:val="0"/>
          <w:marBottom w:val="0"/>
          <w:divBdr>
            <w:top w:val="none" w:sz="0" w:space="0" w:color="auto"/>
            <w:left w:val="none" w:sz="0" w:space="0" w:color="auto"/>
            <w:bottom w:val="none" w:sz="0" w:space="0" w:color="auto"/>
            <w:right w:val="none" w:sz="0" w:space="0" w:color="auto"/>
          </w:divBdr>
        </w:div>
        <w:div w:id="519247787">
          <w:marLeft w:val="0"/>
          <w:marRight w:val="0"/>
          <w:marTop w:val="0"/>
          <w:marBottom w:val="0"/>
          <w:divBdr>
            <w:top w:val="none" w:sz="0" w:space="0" w:color="auto"/>
            <w:left w:val="none" w:sz="0" w:space="0" w:color="auto"/>
            <w:bottom w:val="none" w:sz="0" w:space="0" w:color="auto"/>
            <w:right w:val="none" w:sz="0" w:space="0" w:color="auto"/>
          </w:divBdr>
        </w:div>
        <w:div w:id="1872498174">
          <w:marLeft w:val="0"/>
          <w:marRight w:val="0"/>
          <w:marTop w:val="0"/>
          <w:marBottom w:val="0"/>
          <w:divBdr>
            <w:top w:val="none" w:sz="0" w:space="0" w:color="auto"/>
            <w:left w:val="none" w:sz="0" w:space="0" w:color="auto"/>
            <w:bottom w:val="none" w:sz="0" w:space="0" w:color="auto"/>
            <w:right w:val="none" w:sz="0" w:space="0" w:color="auto"/>
          </w:divBdr>
        </w:div>
        <w:div w:id="1570068632">
          <w:marLeft w:val="0"/>
          <w:marRight w:val="0"/>
          <w:marTop w:val="0"/>
          <w:marBottom w:val="0"/>
          <w:divBdr>
            <w:top w:val="none" w:sz="0" w:space="0" w:color="auto"/>
            <w:left w:val="none" w:sz="0" w:space="0" w:color="auto"/>
            <w:bottom w:val="none" w:sz="0" w:space="0" w:color="auto"/>
            <w:right w:val="none" w:sz="0" w:space="0" w:color="auto"/>
          </w:divBdr>
        </w:div>
        <w:div w:id="658852228">
          <w:marLeft w:val="0"/>
          <w:marRight w:val="0"/>
          <w:marTop w:val="0"/>
          <w:marBottom w:val="0"/>
          <w:divBdr>
            <w:top w:val="none" w:sz="0" w:space="0" w:color="auto"/>
            <w:left w:val="none" w:sz="0" w:space="0" w:color="auto"/>
            <w:bottom w:val="none" w:sz="0" w:space="0" w:color="auto"/>
            <w:right w:val="none" w:sz="0" w:space="0" w:color="auto"/>
          </w:divBdr>
        </w:div>
        <w:div w:id="1724326376">
          <w:marLeft w:val="0"/>
          <w:marRight w:val="0"/>
          <w:marTop w:val="0"/>
          <w:marBottom w:val="0"/>
          <w:divBdr>
            <w:top w:val="none" w:sz="0" w:space="0" w:color="auto"/>
            <w:left w:val="none" w:sz="0" w:space="0" w:color="auto"/>
            <w:bottom w:val="none" w:sz="0" w:space="0" w:color="auto"/>
            <w:right w:val="none" w:sz="0" w:space="0" w:color="auto"/>
          </w:divBdr>
        </w:div>
      </w:divsChild>
    </w:div>
    <w:div w:id="1216164878">
      <w:bodyDiv w:val="1"/>
      <w:marLeft w:val="0"/>
      <w:marRight w:val="0"/>
      <w:marTop w:val="0"/>
      <w:marBottom w:val="0"/>
      <w:divBdr>
        <w:top w:val="none" w:sz="0" w:space="0" w:color="auto"/>
        <w:left w:val="none" w:sz="0" w:space="0" w:color="auto"/>
        <w:bottom w:val="none" w:sz="0" w:space="0" w:color="auto"/>
        <w:right w:val="none" w:sz="0" w:space="0" w:color="auto"/>
      </w:divBdr>
    </w:div>
    <w:div w:id="1645430118">
      <w:bodyDiv w:val="1"/>
      <w:marLeft w:val="0"/>
      <w:marRight w:val="0"/>
      <w:marTop w:val="0"/>
      <w:marBottom w:val="0"/>
      <w:divBdr>
        <w:top w:val="none" w:sz="0" w:space="0" w:color="auto"/>
        <w:left w:val="none" w:sz="0" w:space="0" w:color="auto"/>
        <w:bottom w:val="none" w:sz="0" w:space="0" w:color="auto"/>
        <w:right w:val="none" w:sz="0" w:space="0" w:color="auto"/>
      </w:divBdr>
      <w:divsChild>
        <w:div w:id="720441466">
          <w:marLeft w:val="0"/>
          <w:marRight w:val="0"/>
          <w:marTop w:val="0"/>
          <w:marBottom w:val="0"/>
          <w:divBdr>
            <w:top w:val="none" w:sz="0" w:space="0" w:color="auto"/>
            <w:left w:val="none" w:sz="0" w:space="0" w:color="auto"/>
            <w:bottom w:val="none" w:sz="0" w:space="0" w:color="auto"/>
            <w:right w:val="none" w:sz="0" w:space="0" w:color="auto"/>
          </w:divBdr>
        </w:div>
        <w:div w:id="672102277">
          <w:marLeft w:val="0"/>
          <w:marRight w:val="0"/>
          <w:marTop w:val="0"/>
          <w:marBottom w:val="0"/>
          <w:divBdr>
            <w:top w:val="none" w:sz="0" w:space="0" w:color="auto"/>
            <w:left w:val="none" w:sz="0" w:space="0" w:color="auto"/>
            <w:bottom w:val="none" w:sz="0" w:space="0" w:color="auto"/>
            <w:right w:val="none" w:sz="0" w:space="0" w:color="auto"/>
          </w:divBdr>
        </w:div>
      </w:divsChild>
    </w:div>
    <w:div w:id="1777821159">
      <w:bodyDiv w:val="1"/>
      <w:marLeft w:val="0"/>
      <w:marRight w:val="0"/>
      <w:marTop w:val="0"/>
      <w:marBottom w:val="0"/>
      <w:divBdr>
        <w:top w:val="none" w:sz="0" w:space="0" w:color="auto"/>
        <w:left w:val="none" w:sz="0" w:space="0" w:color="auto"/>
        <w:bottom w:val="none" w:sz="0" w:space="0" w:color="auto"/>
        <w:right w:val="none" w:sz="0" w:space="0" w:color="auto"/>
      </w:divBdr>
      <w:divsChild>
        <w:div w:id="21316264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1637293344">
          <w:marLeft w:val="0"/>
          <w:marRight w:val="0"/>
          <w:marTop w:val="0"/>
          <w:marBottom w:val="0"/>
          <w:divBdr>
            <w:top w:val="none" w:sz="0" w:space="0" w:color="auto"/>
            <w:left w:val="none" w:sz="0" w:space="0" w:color="auto"/>
            <w:bottom w:val="none" w:sz="0" w:space="0" w:color="auto"/>
            <w:right w:val="none" w:sz="0" w:space="0" w:color="auto"/>
          </w:divBdr>
        </w:div>
        <w:div w:id="1984315105">
          <w:marLeft w:val="0"/>
          <w:marRight w:val="0"/>
          <w:marTop w:val="0"/>
          <w:marBottom w:val="0"/>
          <w:divBdr>
            <w:top w:val="none" w:sz="0" w:space="0" w:color="auto"/>
            <w:left w:val="none" w:sz="0" w:space="0" w:color="auto"/>
            <w:bottom w:val="none" w:sz="0" w:space="0" w:color="auto"/>
            <w:right w:val="none" w:sz="0" w:space="0" w:color="auto"/>
          </w:divBdr>
        </w:div>
        <w:div w:id="1344476692">
          <w:marLeft w:val="0"/>
          <w:marRight w:val="0"/>
          <w:marTop w:val="0"/>
          <w:marBottom w:val="0"/>
          <w:divBdr>
            <w:top w:val="none" w:sz="0" w:space="0" w:color="auto"/>
            <w:left w:val="none" w:sz="0" w:space="0" w:color="auto"/>
            <w:bottom w:val="none" w:sz="0" w:space="0" w:color="auto"/>
            <w:right w:val="none" w:sz="0" w:space="0" w:color="auto"/>
          </w:divBdr>
        </w:div>
        <w:div w:id="375011253">
          <w:marLeft w:val="0"/>
          <w:marRight w:val="0"/>
          <w:marTop w:val="0"/>
          <w:marBottom w:val="0"/>
          <w:divBdr>
            <w:top w:val="none" w:sz="0" w:space="0" w:color="auto"/>
            <w:left w:val="none" w:sz="0" w:space="0" w:color="auto"/>
            <w:bottom w:val="none" w:sz="0" w:space="0" w:color="auto"/>
            <w:right w:val="none" w:sz="0" w:space="0" w:color="auto"/>
          </w:divBdr>
        </w:div>
        <w:div w:id="1070347762">
          <w:marLeft w:val="0"/>
          <w:marRight w:val="0"/>
          <w:marTop w:val="0"/>
          <w:marBottom w:val="0"/>
          <w:divBdr>
            <w:top w:val="none" w:sz="0" w:space="0" w:color="auto"/>
            <w:left w:val="none" w:sz="0" w:space="0" w:color="auto"/>
            <w:bottom w:val="none" w:sz="0" w:space="0" w:color="auto"/>
            <w:right w:val="none" w:sz="0" w:space="0" w:color="auto"/>
          </w:divBdr>
        </w:div>
        <w:div w:id="257561025">
          <w:marLeft w:val="0"/>
          <w:marRight w:val="0"/>
          <w:marTop w:val="0"/>
          <w:marBottom w:val="0"/>
          <w:divBdr>
            <w:top w:val="none" w:sz="0" w:space="0" w:color="auto"/>
            <w:left w:val="none" w:sz="0" w:space="0" w:color="auto"/>
            <w:bottom w:val="none" w:sz="0" w:space="0" w:color="auto"/>
            <w:right w:val="none" w:sz="0" w:space="0" w:color="auto"/>
          </w:divBdr>
        </w:div>
        <w:div w:id="524834775">
          <w:marLeft w:val="0"/>
          <w:marRight w:val="0"/>
          <w:marTop w:val="0"/>
          <w:marBottom w:val="0"/>
          <w:divBdr>
            <w:top w:val="none" w:sz="0" w:space="0" w:color="auto"/>
            <w:left w:val="none" w:sz="0" w:space="0" w:color="auto"/>
            <w:bottom w:val="none" w:sz="0" w:space="0" w:color="auto"/>
            <w:right w:val="none" w:sz="0" w:space="0" w:color="auto"/>
          </w:divBdr>
        </w:div>
      </w:divsChild>
    </w:div>
    <w:div w:id="1932546572">
      <w:bodyDiv w:val="1"/>
      <w:marLeft w:val="0"/>
      <w:marRight w:val="0"/>
      <w:marTop w:val="0"/>
      <w:marBottom w:val="0"/>
      <w:divBdr>
        <w:top w:val="none" w:sz="0" w:space="0" w:color="auto"/>
        <w:left w:val="none" w:sz="0" w:space="0" w:color="auto"/>
        <w:bottom w:val="none" w:sz="0" w:space="0" w:color="auto"/>
        <w:right w:val="none" w:sz="0" w:space="0" w:color="auto"/>
      </w:divBdr>
      <w:divsChild>
        <w:div w:id="785270010">
          <w:marLeft w:val="0"/>
          <w:marRight w:val="0"/>
          <w:marTop w:val="0"/>
          <w:marBottom w:val="0"/>
          <w:divBdr>
            <w:top w:val="none" w:sz="0" w:space="0" w:color="auto"/>
            <w:left w:val="none" w:sz="0" w:space="0" w:color="auto"/>
            <w:bottom w:val="none" w:sz="0" w:space="0" w:color="auto"/>
            <w:right w:val="none" w:sz="0" w:space="0" w:color="auto"/>
          </w:divBdr>
        </w:div>
        <w:div w:id="1382513612">
          <w:marLeft w:val="0"/>
          <w:marRight w:val="0"/>
          <w:marTop w:val="0"/>
          <w:marBottom w:val="0"/>
          <w:divBdr>
            <w:top w:val="none" w:sz="0" w:space="0" w:color="auto"/>
            <w:left w:val="none" w:sz="0" w:space="0" w:color="auto"/>
            <w:bottom w:val="none" w:sz="0" w:space="0" w:color="auto"/>
            <w:right w:val="none" w:sz="0" w:space="0" w:color="auto"/>
          </w:divBdr>
        </w:div>
      </w:divsChild>
    </w:div>
    <w:div w:id="20767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t.gov.uk/media/17340/blank_risk_assessment_form.docx?v=20220411150504" TargetMode="External"/><Relationship Id="rId18" Type="http://schemas.openxmlformats.org/officeDocument/2006/relationships/footer" Target="footer1.xml"/><Relationship Id="R6d923150f141405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pt.gov.uk/media/17709/risk-assessment-post-pandemic-june-22.docx?v=20220712150208" TargetMode="External"/><Relationship Id="rId17" Type="http://schemas.openxmlformats.org/officeDocument/2006/relationships/hyperlink" Target="https://111.nhs.uk/isolation-note" TargetMode="External"/><Relationship Id="rId2" Type="http://schemas.openxmlformats.org/officeDocument/2006/relationships/customXml" Target="../customXml/item2.xml"/><Relationship Id="rId16" Type="http://schemas.openxmlformats.org/officeDocument/2006/relationships/hyperlink" Target="http://umbraco.npt.gov.uk:700/26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pt.gov.uk/media/17348/covid-19-workforce-risk-assessment-tool.pdf?v=2022041214213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mbraco.npt.gov.uk:700/media/4896/vaccination-policy-coronavirus-v1-april-2021.pdf" TargetMode="External"/><Relationship Id="Rf2ec365dcadd45d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FE4086DAD774D8D058768881C8A13" ma:contentTypeVersion="4" ma:contentTypeDescription="Create a new document." ma:contentTypeScope="" ma:versionID="a8df9e3df59d4d0eb9905de2286b8561">
  <xsd:schema xmlns:xsd="http://www.w3.org/2001/XMLSchema" xmlns:xs="http://www.w3.org/2001/XMLSchema" xmlns:p="http://schemas.microsoft.com/office/2006/metadata/properties" xmlns:ns2="284d123d-98e9-4c66-938b-377cd7f32a81" targetNamespace="http://schemas.microsoft.com/office/2006/metadata/properties" ma:root="true" ma:fieldsID="59eb8d26895adab716866fdd6339802b" ns2:_="">
    <xsd:import namespace="284d123d-98e9-4c66-938b-377cd7f32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123d-98e9-4c66-938b-377cd7f32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33170-2089-4203-820B-5FBF42D06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123d-98e9-4c66-938b-377cd7f32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FC1D0-C80B-4253-A5B3-1D9D63ECF0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284d123d-98e9-4c66-938b-377cd7f32a8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93D553A-79A6-4597-8476-CBAD00269E79}">
  <ds:schemaRefs>
    <ds:schemaRef ds:uri="http://schemas.microsoft.com/sharepoint/v3/contenttype/forms"/>
  </ds:schemaRefs>
</ds:datastoreItem>
</file>

<file path=customXml/itemProps4.xml><?xml version="1.0" encoding="utf-8"?>
<ds:datastoreItem xmlns:ds="http://schemas.openxmlformats.org/officeDocument/2006/customXml" ds:itemID="{66EF5E32-DB21-4DE2-824C-EC776021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Hopkins</dc:creator>
  <cp:keywords/>
  <dc:description/>
  <cp:lastModifiedBy>Catherine Lewis</cp:lastModifiedBy>
  <cp:revision>2</cp:revision>
  <dcterms:created xsi:type="dcterms:W3CDTF">2022-10-05T10:22:00Z</dcterms:created>
  <dcterms:modified xsi:type="dcterms:W3CDTF">2022-10-05T10:22:00Z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0x010100DDEFE4086DAD774D8D058768881C8A13</vt:lpwstr>
  </property>
</Properties>
</file>