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735C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4C4541" wp14:editId="2F09ABD3">
            <wp:extent cx="1888490" cy="1301750"/>
            <wp:effectExtent l="0" t="0" r="0" b="0"/>
            <wp:docPr id="1" name="Picture 1" descr="NPT HWG logo 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T HWG logo 1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8491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5750C4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NEATH PORT TALBOT HEALTH AND WELL-BEING GROUP</w:t>
      </w:r>
    </w:p>
    <w:p w14:paraId="55C261D8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691ABB62">
        <w:rPr>
          <w:rFonts w:ascii="Arial" w:hAnsi="Arial" w:cs="Arial"/>
          <w:b/>
          <w:bCs/>
          <w:sz w:val="28"/>
          <w:szCs w:val="28"/>
        </w:rPr>
        <w:t>NPTHWG</w:t>
      </w:r>
    </w:p>
    <w:p w14:paraId="1D3088DE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FF679D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EXECUTIVE COMMITTEE</w:t>
      </w:r>
    </w:p>
    <w:p w14:paraId="0636F05E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00312" w14:textId="5D7F6C01" w:rsidR="00E31638" w:rsidRDefault="00366BD5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August</w:t>
      </w:r>
      <w:r w:rsidR="00E31638">
        <w:rPr>
          <w:rFonts w:ascii="Arial" w:hAnsi="Arial" w:cs="Arial"/>
          <w:b/>
          <w:sz w:val="24"/>
          <w:szCs w:val="24"/>
        </w:rPr>
        <w:t xml:space="preserve"> 2023</w:t>
      </w:r>
    </w:p>
    <w:p w14:paraId="6F727080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C9BA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Venue: via Microsoft Teams</w:t>
      </w:r>
    </w:p>
    <w:p w14:paraId="47119559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9B5AB1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4AF2E63B" w14:textId="77777777" w:rsidR="00E31638" w:rsidRPr="00896361" w:rsidRDefault="00E31638" w:rsidP="008621FD">
      <w:pPr>
        <w:spacing w:after="0" w:line="240" w:lineRule="auto"/>
        <w:rPr>
          <w:rFonts w:ascii="Arial" w:hAnsi="Arial" w:cs="Arial"/>
          <w:b/>
        </w:rPr>
      </w:pPr>
    </w:p>
    <w:p w14:paraId="5089CC1F" w14:textId="0D5B23C2" w:rsidR="00366BD5" w:rsidRDefault="00E31638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  <w:r w:rsidRPr="00366BD5">
        <w:rPr>
          <w:b/>
          <w:bCs/>
          <w:color w:val="auto"/>
        </w:rPr>
        <w:t xml:space="preserve">Present: </w:t>
      </w:r>
      <w:r w:rsidR="00366BD5" w:rsidRPr="00366BD5">
        <w:rPr>
          <w:bCs/>
          <w:color w:val="auto"/>
        </w:rPr>
        <w:t>Karen Jones (KJ),</w:t>
      </w:r>
      <w:r w:rsidR="00366BD5" w:rsidRPr="00366BD5">
        <w:rPr>
          <w:bCs/>
          <w:color w:val="auto"/>
        </w:rPr>
        <w:t xml:space="preserve"> </w:t>
      </w:r>
      <w:r w:rsidR="00366BD5" w:rsidRPr="00366BD5">
        <w:rPr>
          <w:bCs/>
          <w:color w:val="auto"/>
        </w:rPr>
        <w:t>Huw Jones (DHJ), Caryn Furlow-Harris (CFH), Anita James (AJ), Sheenagh Rees (SR), Lynne Doyle (LD), Steve Owen (SO) Debra Lawrence (DL), Derek Jones (DJ)</w:t>
      </w:r>
      <w:r w:rsidR="00366BD5" w:rsidRPr="00366BD5">
        <w:rPr>
          <w:bCs/>
          <w:color w:val="auto"/>
        </w:rPr>
        <w:t xml:space="preserve"> </w:t>
      </w:r>
      <w:r w:rsidR="00366BD5" w:rsidRPr="00366BD5">
        <w:rPr>
          <w:bCs/>
          <w:color w:val="auto"/>
        </w:rPr>
        <w:t>Celvin Davies (CD),</w:t>
      </w:r>
      <w:r w:rsidR="00366BD5" w:rsidRPr="00366BD5">
        <w:rPr>
          <w:bCs/>
          <w:color w:val="auto"/>
        </w:rPr>
        <w:t xml:space="preserve"> </w:t>
      </w:r>
      <w:r w:rsidR="00366BD5" w:rsidRPr="00366BD5">
        <w:rPr>
          <w:bCs/>
          <w:color w:val="auto"/>
        </w:rPr>
        <w:t>Jayne Dennis (JD),</w:t>
      </w:r>
    </w:p>
    <w:p w14:paraId="38885E49" w14:textId="77777777" w:rsidR="00366BD5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33FC8C24" w14:textId="77777777" w:rsidR="00F854F1" w:rsidRPr="00F854F1" w:rsidRDefault="00E31638" w:rsidP="00F854F1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Cs/>
          <w:color w:val="auto"/>
        </w:rPr>
      </w:pPr>
      <w:r w:rsidRPr="00F854F1">
        <w:rPr>
          <w:b/>
          <w:color w:val="auto"/>
          <w:u w:val="single"/>
        </w:rPr>
        <w:t>Apologies</w:t>
      </w:r>
      <w:r w:rsidRPr="00896361">
        <w:rPr>
          <w:b/>
          <w:bCs/>
          <w:color w:val="auto"/>
          <w:u w:val="single"/>
        </w:rPr>
        <w:t>:</w:t>
      </w:r>
      <w:r w:rsidRPr="00896361">
        <w:rPr>
          <w:color w:val="auto"/>
        </w:rPr>
        <w:t xml:space="preserve"> </w:t>
      </w:r>
    </w:p>
    <w:p w14:paraId="46C4C03F" w14:textId="4F9576D4" w:rsidR="00366BD5" w:rsidRPr="00932012" w:rsidRDefault="00B72E88" w:rsidP="00F854F1">
      <w:pPr>
        <w:pStyle w:val="ListParagraph"/>
        <w:spacing w:line="240" w:lineRule="auto"/>
        <w:ind w:left="426"/>
        <w:rPr>
          <w:bCs/>
          <w:color w:val="auto"/>
        </w:rPr>
      </w:pPr>
      <w:r w:rsidRPr="00707576">
        <w:rPr>
          <w:bCs/>
          <w:color w:val="auto"/>
        </w:rPr>
        <w:t>Shirley Freeguard (SF)</w:t>
      </w:r>
      <w:r w:rsidR="00366BD5" w:rsidRPr="00366BD5">
        <w:rPr>
          <w:bCs/>
          <w:color w:val="auto"/>
        </w:rPr>
        <w:t xml:space="preserve"> </w:t>
      </w:r>
      <w:r w:rsidR="00366BD5" w:rsidRPr="00932012">
        <w:rPr>
          <w:bCs/>
          <w:color w:val="auto"/>
        </w:rPr>
        <w:t>Kirsty Williams (KW), Julie Robinson (JR</w:t>
      </w:r>
      <w:r w:rsidR="00366BD5">
        <w:rPr>
          <w:bCs/>
          <w:color w:val="auto"/>
        </w:rPr>
        <w:t>)</w:t>
      </w:r>
      <w:r w:rsidR="00366BD5" w:rsidRPr="00932012">
        <w:rPr>
          <w:bCs/>
          <w:color w:val="auto"/>
        </w:rPr>
        <w:t>,</w:t>
      </w:r>
      <w:r w:rsidR="00366BD5">
        <w:rPr>
          <w:bCs/>
          <w:color w:val="auto"/>
        </w:rPr>
        <w:t xml:space="preserve"> </w:t>
      </w:r>
      <w:r w:rsidR="00366BD5" w:rsidRPr="00932012">
        <w:rPr>
          <w:bCs/>
          <w:color w:val="auto"/>
        </w:rPr>
        <w:t>Elinor Wellington (EW),</w:t>
      </w:r>
      <w:r w:rsidR="00366BD5" w:rsidRPr="00707576">
        <w:rPr>
          <w:bCs/>
          <w:color w:val="auto"/>
        </w:rPr>
        <w:t xml:space="preserve"> </w:t>
      </w:r>
      <w:r w:rsidR="00366BD5">
        <w:rPr>
          <w:bCs/>
          <w:color w:val="auto"/>
        </w:rPr>
        <w:t>Paul Davies (PD)</w:t>
      </w:r>
    </w:p>
    <w:p w14:paraId="4A151F7B" w14:textId="05100004" w:rsidR="00E31638" w:rsidRPr="00896361" w:rsidRDefault="00E31638" w:rsidP="00366BD5">
      <w:pPr>
        <w:pStyle w:val="ListParagraph"/>
        <w:spacing w:line="240" w:lineRule="auto"/>
        <w:ind w:left="426"/>
        <w:rPr>
          <w:bCs/>
          <w:color w:val="auto"/>
        </w:rPr>
      </w:pPr>
    </w:p>
    <w:p w14:paraId="27659C02" w14:textId="77777777"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  <w:u w:val="single"/>
        </w:rPr>
      </w:pPr>
    </w:p>
    <w:p w14:paraId="001EC8E7" w14:textId="77777777" w:rsidR="00E31638" w:rsidRPr="00896361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Declarations of Interest</w:t>
      </w:r>
    </w:p>
    <w:p w14:paraId="380E0708" w14:textId="77777777" w:rsidR="00E31638" w:rsidRPr="00896361" w:rsidRDefault="00E31638" w:rsidP="008621FD">
      <w:pPr>
        <w:pStyle w:val="ListParagraph"/>
        <w:spacing w:line="240" w:lineRule="auto"/>
        <w:ind w:left="426"/>
        <w:rPr>
          <w:color w:val="auto"/>
        </w:rPr>
      </w:pPr>
    </w:p>
    <w:p w14:paraId="0D3091D5" w14:textId="77777777"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</w:rPr>
      </w:pPr>
      <w:r w:rsidRPr="00896361">
        <w:rPr>
          <w:color w:val="auto"/>
        </w:rPr>
        <w:t>None</w:t>
      </w:r>
      <w:r w:rsidRPr="00896361">
        <w:rPr>
          <w:b/>
          <w:color w:val="auto"/>
        </w:rPr>
        <w:tab/>
      </w:r>
    </w:p>
    <w:p w14:paraId="1B5744AA" w14:textId="77777777" w:rsidR="00E31638" w:rsidRPr="00896361" w:rsidRDefault="00E31638" w:rsidP="008621FD">
      <w:pPr>
        <w:spacing w:after="0" w:line="240" w:lineRule="auto"/>
        <w:ind w:left="426" w:hanging="426"/>
        <w:rPr>
          <w:rFonts w:ascii="Arial" w:hAnsi="Arial" w:cs="Arial"/>
        </w:rPr>
      </w:pPr>
      <w:r w:rsidRPr="00896361">
        <w:rPr>
          <w:rFonts w:ascii="Arial" w:hAnsi="Arial" w:cs="Arial"/>
        </w:rPr>
        <w:tab/>
      </w:r>
    </w:p>
    <w:p w14:paraId="7DF1EEA4" w14:textId="03906229" w:rsidR="00FE4380" w:rsidRPr="00FE4380" w:rsidRDefault="00F854F1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F854F1">
        <w:rPr>
          <w:b/>
          <w:color w:val="auto"/>
          <w:u w:val="single"/>
        </w:rPr>
        <w:t>Appointment of Director – Shirley Freeguard</w:t>
      </w:r>
    </w:p>
    <w:p w14:paraId="455D1552" w14:textId="77777777" w:rsidR="00FE4380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6359CBC9" w14:textId="477914F2" w:rsidR="00D66C43" w:rsidRDefault="00FE4380" w:rsidP="00D66C43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 xml:space="preserve">CFH </w:t>
      </w:r>
      <w:r w:rsidR="00D66C43">
        <w:rPr>
          <w:color w:val="auto"/>
        </w:rPr>
        <w:t>explained that the committee was</w:t>
      </w:r>
      <w:r w:rsidR="00D66C43" w:rsidRPr="00D66C43">
        <w:rPr>
          <w:color w:val="auto"/>
        </w:rPr>
        <w:t xml:space="preserve"> unable to reappoint Shirley </w:t>
      </w:r>
      <w:r w:rsidR="00D66C43">
        <w:rPr>
          <w:color w:val="auto"/>
        </w:rPr>
        <w:t xml:space="preserve">Freeguard as </w:t>
      </w:r>
      <w:r w:rsidR="002C0DDE">
        <w:rPr>
          <w:color w:val="auto"/>
        </w:rPr>
        <w:t xml:space="preserve">a director </w:t>
      </w:r>
      <w:r w:rsidR="00D66C43" w:rsidRPr="00D66C43">
        <w:rPr>
          <w:color w:val="auto"/>
        </w:rPr>
        <w:t xml:space="preserve">at </w:t>
      </w:r>
      <w:r w:rsidR="002C0DDE">
        <w:rPr>
          <w:color w:val="auto"/>
        </w:rPr>
        <w:t>the</w:t>
      </w:r>
      <w:r w:rsidR="00D66C43" w:rsidRPr="00D66C43">
        <w:rPr>
          <w:color w:val="auto"/>
        </w:rPr>
        <w:t xml:space="preserve"> AGM as </w:t>
      </w:r>
      <w:r w:rsidR="002C0DDE">
        <w:rPr>
          <w:color w:val="auto"/>
        </w:rPr>
        <w:t>the</w:t>
      </w:r>
      <w:r w:rsidR="00D66C43" w:rsidRPr="00D66C43">
        <w:rPr>
          <w:color w:val="auto"/>
        </w:rPr>
        <w:t xml:space="preserve"> nomination form </w:t>
      </w:r>
      <w:r w:rsidR="002C0DDE">
        <w:rPr>
          <w:color w:val="auto"/>
        </w:rPr>
        <w:t xml:space="preserve">was not received </w:t>
      </w:r>
      <w:r w:rsidR="00D66C43" w:rsidRPr="00D66C43">
        <w:rPr>
          <w:color w:val="auto"/>
        </w:rPr>
        <w:t xml:space="preserve">in time. </w:t>
      </w:r>
      <w:r w:rsidR="002C0DDE">
        <w:rPr>
          <w:color w:val="auto"/>
        </w:rPr>
        <w:t>Under</w:t>
      </w:r>
      <w:r w:rsidR="00D66C43" w:rsidRPr="00D66C43">
        <w:rPr>
          <w:color w:val="auto"/>
        </w:rPr>
        <w:t xml:space="preserve"> a provision in </w:t>
      </w:r>
      <w:r w:rsidR="00E067E0">
        <w:rPr>
          <w:color w:val="auto"/>
        </w:rPr>
        <w:t>the NPTHWG</w:t>
      </w:r>
      <w:r w:rsidR="00D66C43" w:rsidRPr="00D66C43">
        <w:rPr>
          <w:color w:val="auto"/>
        </w:rPr>
        <w:t xml:space="preserve"> articles </w:t>
      </w:r>
      <w:r w:rsidR="00E067E0">
        <w:rPr>
          <w:color w:val="auto"/>
        </w:rPr>
        <w:t xml:space="preserve">that </w:t>
      </w:r>
      <w:r w:rsidR="00D66C43" w:rsidRPr="00D66C43">
        <w:rPr>
          <w:color w:val="auto"/>
        </w:rPr>
        <w:t xml:space="preserve">a director </w:t>
      </w:r>
      <w:r w:rsidR="00E067E0" w:rsidRPr="00D66C43">
        <w:rPr>
          <w:color w:val="auto"/>
        </w:rPr>
        <w:t xml:space="preserve">can </w:t>
      </w:r>
      <w:r w:rsidR="00E067E0">
        <w:rPr>
          <w:color w:val="auto"/>
        </w:rPr>
        <w:t xml:space="preserve">be </w:t>
      </w:r>
      <w:r w:rsidR="00E067E0" w:rsidRPr="00D66C43">
        <w:rPr>
          <w:color w:val="auto"/>
        </w:rPr>
        <w:t>appoint</w:t>
      </w:r>
      <w:r w:rsidR="00E067E0">
        <w:rPr>
          <w:color w:val="auto"/>
        </w:rPr>
        <w:t>ed</w:t>
      </w:r>
      <w:r w:rsidR="00E067E0" w:rsidRPr="00D66C43">
        <w:rPr>
          <w:color w:val="auto"/>
        </w:rPr>
        <w:t xml:space="preserve"> </w:t>
      </w:r>
      <w:r w:rsidR="00D66C43" w:rsidRPr="00D66C43">
        <w:rPr>
          <w:color w:val="auto"/>
        </w:rPr>
        <w:t>outside of the AGM</w:t>
      </w:r>
      <w:r w:rsidR="00E067E0">
        <w:rPr>
          <w:color w:val="auto"/>
        </w:rPr>
        <w:t xml:space="preserve"> (provided that </w:t>
      </w:r>
      <w:r w:rsidR="00D66C43" w:rsidRPr="00D66C43">
        <w:rPr>
          <w:color w:val="auto"/>
        </w:rPr>
        <w:t xml:space="preserve">14 </w:t>
      </w:r>
      <w:proofErr w:type="spellStart"/>
      <w:r w:rsidR="00D66C43" w:rsidRPr="00D66C43">
        <w:rPr>
          <w:color w:val="auto"/>
        </w:rPr>
        <w:t>days notice</w:t>
      </w:r>
      <w:proofErr w:type="spellEnd"/>
      <w:r w:rsidR="00E067E0">
        <w:rPr>
          <w:color w:val="auto"/>
        </w:rPr>
        <w:t xml:space="preserve"> is given), CFH had </w:t>
      </w:r>
      <w:r w:rsidR="00D66C43" w:rsidRPr="00D66C43">
        <w:rPr>
          <w:color w:val="auto"/>
        </w:rPr>
        <w:t>issued th</w:t>
      </w:r>
      <w:r w:rsidR="00E067E0">
        <w:rPr>
          <w:color w:val="auto"/>
        </w:rPr>
        <w:t>e</w:t>
      </w:r>
      <w:r w:rsidR="00D66C43" w:rsidRPr="00D66C43">
        <w:rPr>
          <w:color w:val="auto"/>
        </w:rPr>
        <w:t xml:space="preserve"> 14 </w:t>
      </w:r>
      <w:proofErr w:type="spellStart"/>
      <w:r w:rsidR="00D66C43" w:rsidRPr="00D66C43">
        <w:rPr>
          <w:color w:val="auto"/>
        </w:rPr>
        <w:t xml:space="preserve">days </w:t>
      </w:r>
      <w:proofErr w:type="gramStart"/>
      <w:r w:rsidR="00D66C43" w:rsidRPr="00D66C43">
        <w:rPr>
          <w:color w:val="auto"/>
        </w:rPr>
        <w:t>notice</w:t>
      </w:r>
      <w:proofErr w:type="spellEnd"/>
      <w:proofErr w:type="gramEnd"/>
      <w:r w:rsidR="00E067E0">
        <w:rPr>
          <w:color w:val="auto"/>
        </w:rPr>
        <w:t xml:space="preserve"> </w:t>
      </w:r>
    </w:p>
    <w:p w14:paraId="654DEA8A" w14:textId="77777777" w:rsidR="00E067E0" w:rsidRDefault="00E067E0" w:rsidP="00D66C43">
      <w:pPr>
        <w:pStyle w:val="ListParagraph"/>
        <w:spacing w:line="240" w:lineRule="auto"/>
        <w:ind w:left="426"/>
        <w:rPr>
          <w:color w:val="auto"/>
        </w:rPr>
      </w:pPr>
    </w:p>
    <w:p w14:paraId="14B2A609" w14:textId="77777777" w:rsidR="0003015B" w:rsidRDefault="00E067E0" w:rsidP="00D66C43">
      <w:pPr>
        <w:pStyle w:val="ListParagraph"/>
        <w:spacing w:line="240" w:lineRule="auto"/>
        <w:ind w:left="426"/>
        <w:rPr>
          <w:color w:val="auto"/>
        </w:rPr>
      </w:pPr>
      <w:r w:rsidRPr="00E067E0">
        <w:rPr>
          <w:b/>
          <w:bCs/>
          <w:color w:val="auto"/>
        </w:rPr>
        <w:t>Agreed:</w:t>
      </w:r>
      <w:r>
        <w:rPr>
          <w:color w:val="auto"/>
        </w:rPr>
        <w:t xml:space="preserve"> T</w:t>
      </w:r>
      <w:r w:rsidRPr="00D66C43">
        <w:rPr>
          <w:color w:val="auto"/>
        </w:rPr>
        <w:t>hat Shirley Free</w:t>
      </w:r>
      <w:r>
        <w:rPr>
          <w:color w:val="auto"/>
        </w:rPr>
        <w:t>g</w:t>
      </w:r>
      <w:r w:rsidRPr="00D66C43">
        <w:rPr>
          <w:color w:val="auto"/>
        </w:rPr>
        <w:t xml:space="preserve">uard </w:t>
      </w:r>
      <w:r w:rsidR="0003015B">
        <w:rPr>
          <w:color w:val="auto"/>
        </w:rPr>
        <w:t xml:space="preserve">be appointed </w:t>
      </w:r>
      <w:r w:rsidRPr="00D66C43">
        <w:rPr>
          <w:color w:val="auto"/>
        </w:rPr>
        <w:t xml:space="preserve">as a director </w:t>
      </w:r>
    </w:p>
    <w:p w14:paraId="3AA955A0" w14:textId="6D0F1766" w:rsidR="00FE4380" w:rsidRDefault="0003015B" w:rsidP="00D66C43">
      <w:pPr>
        <w:pStyle w:val="ListParagraph"/>
        <w:spacing w:line="240" w:lineRule="auto"/>
        <w:ind w:left="426"/>
        <w:rPr>
          <w:color w:val="auto"/>
        </w:rPr>
      </w:pPr>
      <w:r>
        <w:rPr>
          <w:b/>
          <w:bCs/>
          <w:color w:val="auto"/>
        </w:rPr>
        <w:t>Action:</w:t>
      </w:r>
      <w:r>
        <w:rPr>
          <w:color w:val="auto"/>
        </w:rPr>
        <w:t xml:space="preserve"> CFH to </w:t>
      </w:r>
      <w:r w:rsidR="00E067E0" w:rsidRPr="00D66C43">
        <w:rPr>
          <w:color w:val="auto"/>
        </w:rPr>
        <w:t>file</w:t>
      </w:r>
      <w:r>
        <w:rPr>
          <w:color w:val="auto"/>
        </w:rPr>
        <w:t xml:space="preserve"> t</w:t>
      </w:r>
      <w:r w:rsidR="00D66C43" w:rsidRPr="00D66C43">
        <w:rPr>
          <w:color w:val="auto"/>
        </w:rPr>
        <w:t>he necessary documentation with Companies House.</w:t>
      </w:r>
    </w:p>
    <w:p w14:paraId="0D46A203" w14:textId="77777777" w:rsidR="00FE4380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69C1FA1F" w14:textId="77777777" w:rsidR="00FE4380" w:rsidRPr="00FE4380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51A55778" w14:textId="77777777" w:rsidR="00D83C7A" w:rsidRPr="00896361" w:rsidRDefault="00D83C7A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896361">
        <w:rPr>
          <w:b/>
          <w:color w:val="auto"/>
          <w:u w:val="single"/>
        </w:rPr>
        <w:t xml:space="preserve">Minutes of the Executive Committee Meeting </w:t>
      </w:r>
      <w:r w:rsidR="00C16ED4" w:rsidRPr="00896361">
        <w:rPr>
          <w:b/>
          <w:color w:val="auto"/>
          <w:u w:val="single"/>
        </w:rPr>
        <w:t>7</w:t>
      </w:r>
      <w:r w:rsidR="00C16ED4" w:rsidRPr="00896361">
        <w:rPr>
          <w:b/>
          <w:color w:val="auto"/>
          <w:u w:val="single"/>
          <w:vertAlign w:val="superscript"/>
        </w:rPr>
        <w:t>th</w:t>
      </w:r>
      <w:r w:rsidR="00C16ED4" w:rsidRPr="00896361">
        <w:rPr>
          <w:b/>
          <w:color w:val="auto"/>
          <w:u w:val="single"/>
        </w:rPr>
        <w:t xml:space="preserve"> </w:t>
      </w:r>
      <w:r w:rsidR="00FE4380">
        <w:rPr>
          <w:b/>
          <w:color w:val="auto"/>
          <w:u w:val="single"/>
        </w:rPr>
        <w:t>June</w:t>
      </w:r>
      <w:r w:rsidR="00C16ED4" w:rsidRPr="00896361">
        <w:rPr>
          <w:b/>
          <w:color w:val="auto"/>
          <w:u w:val="single"/>
        </w:rPr>
        <w:t xml:space="preserve"> 2023</w:t>
      </w:r>
      <w:r w:rsidRPr="00896361">
        <w:rPr>
          <w:color w:val="auto"/>
        </w:rPr>
        <w:tab/>
      </w:r>
    </w:p>
    <w:p w14:paraId="4F197920" w14:textId="77777777"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14:paraId="1F4894FF" w14:textId="77777777" w:rsidR="00D83C7A" w:rsidRPr="00896361" w:rsidRDefault="00D83C7A" w:rsidP="008621F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Minutes accepted as</w:t>
      </w:r>
      <w:r w:rsidR="008621FD" w:rsidRPr="00896361">
        <w:rPr>
          <w:color w:val="auto"/>
        </w:rPr>
        <w:t xml:space="preserve"> accurate</w:t>
      </w:r>
      <w:r w:rsidR="00F34DAE" w:rsidRPr="00896361">
        <w:rPr>
          <w:color w:val="auto"/>
        </w:rPr>
        <w:t>.</w:t>
      </w:r>
    </w:p>
    <w:p w14:paraId="3E88C258" w14:textId="77777777"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14:paraId="1F947D4B" w14:textId="7567744A" w:rsidR="00D83C7A" w:rsidRPr="00896361" w:rsidRDefault="003B7972" w:rsidP="00073D6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</w:rPr>
      </w:pPr>
      <w:r w:rsidRPr="00896361">
        <w:rPr>
          <w:b/>
          <w:color w:val="auto"/>
          <w:u w:val="single"/>
        </w:rPr>
        <w:t>Matters Arising</w:t>
      </w:r>
      <w:r w:rsidRPr="00896361">
        <w:rPr>
          <w:b/>
          <w:color w:val="auto"/>
          <w:u w:val="single"/>
        </w:rPr>
        <w:br/>
      </w:r>
      <w:r w:rsidR="008621FD" w:rsidRPr="00896361">
        <w:rPr>
          <w:color w:val="auto"/>
        </w:rPr>
        <w:br/>
      </w:r>
      <w:r w:rsidR="00C304CE">
        <w:rPr>
          <w:color w:val="auto"/>
        </w:rPr>
        <w:t>None</w:t>
      </w:r>
      <w:r w:rsidR="00FE4380">
        <w:rPr>
          <w:color w:val="auto"/>
        </w:rPr>
        <w:t>.</w:t>
      </w:r>
      <w:r w:rsidR="00E8170C" w:rsidRPr="00896361">
        <w:rPr>
          <w:color w:val="auto"/>
        </w:rPr>
        <w:br/>
      </w:r>
    </w:p>
    <w:p w14:paraId="1E975920" w14:textId="5BA4D141" w:rsidR="00D83C7A" w:rsidRPr="00896361" w:rsidRDefault="00F854F1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F854F1">
        <w:rPr>
          <w:b/>
          <w:color w:val="auto"/>
          <w:u w:val="single"/>
        </w:rPr>
        <w:lastRenderedPageBreak/>
        <w:t>Minutes of the Finance &amp; Governance Sub-Committee</w:t>
      </w:r>
      <w:r w:rsidR="009041BB" w:rsidRPr="00896361">
        <w:rPr>
          <w:b/>
          <w:color w:val="auto"/>
          <w:u w:val="single"/>
        </w:rPr>
        <w:t xml:space="preserve"> </w:t>
      </w:r>
      <w:r w:rsidR="0024492D">
        <w:rPr>
          <w:b/>
          <w:color w:val="auto"/>
          <w:u w:val="single"/>
        </w:rPr>
        <w:t>1</w:t>
      </w:r>
      <w:r w:rsidR="0024492D" w:rsidRPr="0024492D">
        <w:rPr>
          <w:b/>
          <w:color w:val="auto"/>
          <w:u w:val="single"/>
          <w:vertAlign w:val="superscript"/>
        </w:rPr>
        <w:t>st</w:t>
      </w:r>
      <w:r w:rsidR="0024492D">
        <w:rPr>
          <w:b/>
          <w:color w:val="auto"/>
          <w:u w:val="single"/>
        </w:rPr>
        <w:t xml:space="preserve"> </w:t>
      </w:r>
      <w:r w:rsidR="00574CB6">
        <w:rPr>
          <w:b/>
          <w:color w:val="auto"/>
          <w:u w:val="single"/>
        </w:rPr>
        <w:t>August</w:t>
      </w:r>
      <w:r w:rsidR="0024492D">
        <w:rPr>
          <w:b/>
          <w:color w:val="auto"/>
          <w:u w:val="single"/>
        </w:rPr>
        <w:t xml:space="preserve"> 2023</w:t>
      </w:r>
      <w:r w:rsidR="00D83C7A" w:rsidRPr="00896361">
        <w:rPr>
          <w:color w:val="auto"/>
        </w:rPr>
        <w:tab/>
      </w:r>
    </w:p>
    <w:p w14:paraId="2F42E0EA" w14:textId="77777777" w:rsidR="009041BB" w:rsidRDefault="009041BB" w:rsidP="008621FD">
      <w:pPr>
        <w:pStyle w:val="ListParagraph"/>
        <w:spacing w:line="240" w:lineRule="auto"/>
        <w:ind w:left="426"/>
        <w:rPr>
          <w:color w:val="auto"/>
        </w:rPr>
      </w:pPr>
    </w:p>
    <w:p w14:paraId="33BB4501" w14:textId="74028BCF" w:rsidR="0024492D" w:rsidRDefault="0024492D" w:rsidP="008621FD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 xml:space="preserve">KJ </w:t>
      </w:r>
      <w:r w:rsidR="00300BC0">
        <w:rPr>
          <w:color w:val="auto"/>
        </w:rPr>
        <w:t xml:space="preserve">explained that this was the first combined </w:t>
      </w:r>
      <w:r w:rsidR="00300BC0" w:rsidRPr="00300BC0">
        <w:rPr>
          <w:color w:val="auto"/>
        </w:rPr>
        <w:t>Lottery and Finance &amp; Governance Sub-Committee</w:t>
      </w:r>
      <w:r w:rsidR="00300BC0">
        <w:rPr>
          <w:color w:val="auto"/>
        </w:rPr>
        <w:t>.</w:t>
      </w:r>
    </w:p>
    <w:p w14:paraId="64F78128" w14:textId="77777777" w:rsidR="00300BC0" w:rsidRDefault="00300BC0" w:rsidP="008621FD">
      <w:pPr>
        <w:pStyle w:val="ListParagraph"/>
        <w:spacing w:line="240" w:lineRule="auto"/>
        <w:ind w:left="426"/>
        <w:rPr>
          <w:color w:val="auto"/>
        </w:rPr>
      </w:pPr>
    </w:p>
    <w:p w14:paraId="0043A4C5" w14:textId="5A449C13" w:rsidR="00300BC0" w:rsidRDefault="00300BC0" w:rsidP="008621FD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>AJ summarised the key points/actions:</w:t>
      </w:r>
    </w:p>
    <w:p w14:paraId="051C87D7" w14:textId="5CE86C8A" w:rsidR="00300BC0" w:rsidRDefault="00300BC0" w:rsidP="00300BC0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>
        <w:rPr>
          <w:color w:val="auto"/>
        </w:rPr>
        <w:t xml:space="preserve">The sub-committee will invite </w:t>
      </w:r>
      <w:r w:rsidRPr="00300BC0">
        <w:rPr>
          <w:color w:val="auto"/>
        </w:rPr>
        <w:t xml:space="preserve">Chris Saunders to </w:t>
      </w:r>
      <w:r w:rsidR="00111274">
        <w:rPr>
          <w:color w:val="auto"/>
        </w:rPr>
        <w:t xml:space="preserve">a future meeting to </w:t>
      </w:r>
      <w:r w:rsidRPr="00300BC0">
        <w:rPr>
          <w:color w:val="auto"/>
        </w:rPr>
        <w:t xml:space="preserve">discuss how offers </w:t>
      </w:r>
      <w:r w:rsidR="00111274">
        <w:rPr>
          <w:color w:val="auto"/>
        </w:rPr>
        <w:t xml:space="preserve">for NPTSHWG members </w:t>
      </w:r>
      <w:r w:rsidRPr="00300BC0">
        <w:rPr>
          <w:color w:val="auto"/>
        </w:rPr>
        <w:t>can further be developed across the leisure and culture portfolio.</w:t>
      </w:r>
    </w:p>
    <w:p w14:paraId="1390E05C" w14:textId="1A652967" w:rsidR="00111274" w:rsidRDefault="00111274" w:rsidP="00300BC0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>There was a</w:t>
      </w:r>
      <w:r>
        <w:rPr>
          <w:color w:val="auto"/>
        </w:rPr>
        <w:t>lso</w:t>
      </w:r>
      <w:r w:rsidRPr="00111274">
        <w:rPr>
          <w:color w:val="auto"/>
        </w:rPr>
        <w:t xml:space="preserve"> a discussion about </w:t>
      </w:r>
      <w:r>
        <w:rPr>
          <w:color w:val="auto"/>
        </w:rPr>
        <w:t>notifying</w:t>
      </w:r>
      <w:r w:rsidRPr="00111274">
        <w:rPr>
          <w:color w:val="auto"/>
        </w:rPr>
        <w:t xml:space="preserve"> members that </w:t>
      </w:r>
      <w:r>
        <w:rPr>
          <w:color w:val="auto"/>
        </w:rPr>
        <w:t>lottery</w:t>
      </w:r>
      <w:r w:rsidRPr="00111274">
        <w:rPr>
          <w:color w:val="auto"/>
        </w:rPr>
        <w:t xml:space="preserve"> prizes will be paid automatically into the</w:t>
      </w:r>
      <w:r>
        <w:rPr>
          <w:color w:val="auto"/>
        </w:rPr>
        <w:t>ir</w:t>
      </w:r>
      <w:r w:rsidRPr="00111274">
        <w:rPr>
          <w:color w:val="auto"/>
        </w:rPr>
        <w:t xml:space="preserve"> bank account using the details held by payroll</w:t>
      </w:r>
      <w:r>
        <w:rPr>
          <w:color w:val="auto"/>
        </w:rPr>
        <w:t>&gt; KJ will take this forward with Payroll.</w:t>
      </w:r>
    </w:p>
    <w:p w14:paraId="2516A079" w14:textId="786296BF" w:rsidR="00111274" w:rsidRDefault="00111274" w:rsidP="009969DB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>Copies of the</w:t>
      </w:r>
      <w:r w:rsidRPr="00111274">
        <w:rPr>
          <w:color w:val="auto"/>
        </w:rPr>
        <w:t xml:space="preserve"> monthly info provided and received from payroll</w:t>
      </w:r>
      <w:r>
        <w:rPr>
          <w:color w:val="auto"/>
        </w:rPr>
        <w:t xml:space="preserve"> </w:t>
      </w:r>
      <w:r w:rsidRPr="00111274">
        <w:rPr>
          <w:color w:val="auto"/>
        </w:rPr>
        <w:t xml:space="preserve">will be sent to the Head of Legal to help progress </w:t>
      </w:r>
      <w:r>
        <w:rPr>
          <w:color w:val="auto"/>
        </w:rPr>
        <w:t>the data Sharing agreement that is being developed.</w:t>
      </w:r>
    </w:p>
    <w:p w14:paraId="4C4F3876" w14:textId="77777777" w:rsidR="00111274" w:rsidRDefault="00111274" w:rsidP="0011127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 xml:space="preserve">Andrea Joseph </w:t>
      </w:r>
      <w:r>
        <w:rPr>
          <w:color w:val="auto"/>
        </w:rPr>
        <w:t>had been appointed to the post of NPTHWG Business Manager, with a provisional start date of 4 September.</w:t>
      </w:r>
    </w:p>
    <w:p w14:paraId="46441A25" w14:textId="2259DC35" w:rsidR="003C58F4" w:rsidRPr="003C58F4" w:rsidRDefault="00111274" w:rsidP="0011127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t xml:space="preserve">because </w:t>
      </w:r>
      <w:r>
        <w:t xml:space="preserve">the group is now </w:t>
      </w:r>
      <w:r w:rsidRPr="00111274">
        <w:t xml:space="preserve">a company limited by guarantee, </w:t>
      </w:r>
      <w:r w:rsidR="003C58F4">
        <w:t>the</w:t>
      </w:r>
      <w:r w:rsidRPr="00111274">
        <w:t xml:space="preserve"> logo </w:t>
      </w:r>
      <w:r w:rsidR="003C58F4">
        <w:t>needs updating so there is a “</w:t>
      </w:r>
      <w:r w:rsidRPr="00111274">
        <w:t>limited company</w:t>
      </w:r>
      <w:r w:rsidR="003C58F4">
        <w:t>”</w:t>
      </w:r>
      <w:r w:rsidRPr="00111274">
        <w:t xml:space="preserve"> version</w:t>
      </w:r>
      <w:r w:rsidR="003C58F4">
        <w:t>, and the procedure for using the logo will be amended accordingly.</w:t>
      </w:r>
    </w:p>
    <w:p w14:paraId="1BE15830" w14:textId="28E83840" w:rsidR="003C58F4" w:rsidRPr="003C58F4" w:rsidRDefault="00111274" w:rsidP="00E12EF2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t>Margam Park had been approached by McArthur Glen with an offer of a discount card.</w:t>
      </w:r>
      <w:r w:rsidR="003C58F4">
        <w:t xml:space="preserve"> As this</w:t>
      </w:r>
      <w:r w:rsidR="003C58F4" w:rsidRPr="003C58F4">
        <w:t xml:space="preserve"> wouldn't be exclusive to </w:t>
      </w:r>
      <w:r w:rsidR="003C58F4">
        <w:t>NPTHWG</w:t>
      </w:r>
      <w:r w:rsidR="003C58F4" w:rsidRPr="003C58F4">
        <w:t xml:space="preserve"> members</w:t>
      </w:r>
      <w:r w:rsidR="003C58F4">
        <w:t xml:space="preserve"> it was decided that it </w:t>
      </w:r>
      <w:r w:rsidR="003C58F4" w:rsidRPr="003C58F4">
        <w:t xml:space="preserve">could </w:t>
      </w:r>
      <w:r w:rsidR="003C58F4">
        <w:t>be promoted t</w:t>
      </w:r>
      <w:r w:rsidR="003C58F4" w:rsidRPr="003C58F4">
        <w:t xml:space="preserve">o all employees via the internal channels and the money saving tip and things like that in this way. </w:t>
      </w:r>
    </w:p>
    <w:p w14:paraId="505E40B6" w14:textId="67C785E7" w:rsidR="003C58F4" w:rsidRPr="003C58F4" w:rsidRDefault="003C58F4" w:rsidP="003C58F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>
        <w:rPr>
          <w:color w:val="auto"/>
        </w:rPr>
        <w:t xml:space="preserve">The quote for renewing the </w:t>
      </w:r>
      <w:proofErr w:type="spellStart"/>
      <w:r>
        <w:rPr>
          <w:color w:val="auto"/>
        </w:rPr>
        <w:t>Perkz</w:t>
      </w:r>
      <w:proofErr w:type="spellEnd"/>
      <w:r>
        <w:rPr>
          <w:color w:val="auto"/>
        </w:rPr>
        <w:t xml:space="preserve"> Member discount scheme has risen significantly this year. KJ has questioned this and is awaiting a response from them.</w:t>
      </w:r>
    </w:p>
    <w:p w14:paraId="6AF5F704" w14:textId="77777777" w:rsidR="009041BB" w:rsidRPr="00E65086" w:rsidRDefault="009041BB" w:rsidP="00507AFF">
      <w:pPr>
        <w:spacing w:line="240" w:lineRule="auto"/>
      </w:pPr>
    </w:p>
    <w:p w14:paraId="791241D8" w14:textId="4351459F" w:rsidR="00D83C7A" w:rsidRPr="00896361" w:rsidRDefault="00D83C7A" w:rsidP="00E65086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>Decisions made since last Executive Committee meeting (</w:t>
      </w:r>
      <w:r w:rsidR="00F854F1" w:rsidRPr="00F854F1">
        <w:rPr>
          <w:b/>
          <w:color w:val="auto"/>
          <w:u w:val="single"/>
        </w:rPr>
        <w:t>08.06.23 – 31.07.23</w:t>
      </w:r>
      <w:r w:rsidRPr="00896361">
        <w:rPr>
          <w:b/>
          <w:color w:val="auto"/>
          <w:u w:val="single"/>
        </w:rPr>
        <w:t xml:space="preserve">)   </w:t>
      </w:r>
      <w:r w:rsidR="009041BB" w:rsidRPr="00896361">
        <w:rPr>
          <w:color w:val="auto"/>
        </w:rPr>
        <w:br/>
      </w:r>
      <w:r w:rsidR="009041BB" w:rsidRPr="00896361">
        <w:rPr>
          <w:color w:val="auto"/>
        </w:rPr>
        <w:br/>
      </w:r>
      <w:r w:rsidRPr="00896361">
        <w:rPr>
          <w:color w:val="auto"/>
        </w:rPr>
        <w:t>None</w:t>
      </w:r>
      <w:r w:rsidR="009041BB" w:rsidRPr="00896361">
        <w:rPr>
          <w:color w:val="auto"/>
        </w:rPr>
        <w:br/>
      </w:r>
    </w:p>
    <w:p w14:paraId="4C75032A" w14:textId="7C86A1F9" w:rsidR="004C4A1B" w:rsidRPr="004C4A1B" w:rsidRDefault="00F854F1" w:rsidP="004735C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F854F1">
        <w:rPr>
          <w:b/>
          <w:color w:val="auto"/>
          <w:u w:val="single"/>
        </w:rPr>
        <w:t>Governance – Revised Terms of Reference of Finance &amp; Governance Sub Committee</w:t>
      </w:r>
    </w:p>
    <w:p w14:paraId="40073A4D" w14:textId="77777777" w:rsidR="004C4A1B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45B3B0F2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  <w:r>
        <w:rPr>
          <w:color w:val="auto"/>
        </w:rPr>
        <w:t xml:space="preserve">CFH talked through the revised </w:t>
      </w:r>
      <w:r w:rsidRPr="00F854F1">
        <w:rPr>
          <w:color w:val="auto"/>
        </w:rPr>
        <w:t xml:space="preserve">terms of </w:t>
      </w:r>
      <w:proofErr w:type="gramStart"/>
      <w:r w:rsidRPr="00F854F1">
        <w:rPr>
          <w:color w:val="auto"/>
        </w:rPr>
        <w:t xml:space="preserve">reference </w:t>
      </w:r>
      <w:r>
        <w:rPr>
          <w:color w:val="auto"/>
        </w:rPr>
        <w:t xml:space="preserve"> (</w:t>
      </w:r>
      <w:proofErr w:type="spellStart"/>
      <w:proofErr w:type="gramEnd"/>
      <w:r>
        <w:rPr>
          <w:color w:val="auto"/>
        </w:rPr>
        <w:t>ToRs</w:t>
      </w:r>
      <w:proofErr w:type="spellEnd"/>
      <w:r>
        <w:rPr>
          <w:color w:val="auto"/>
        </w:rPr>
        <w:t>)</w:t>
      </w:r>
      <w:r w:rsidRPr="00F854F1">
        <w:rPr>
          <w:color w:val="auto"/>
        </w:rPr>
        <w:t xml:space="preserve"> </w:t>
      </w:r>
      <w:r w:rsidRPr="00F854F1">
        <w:rPr>
          <w:color w:val="auto"/>
        </w:rPr>
        <w:t xml:space="preserve">combining the two sets of </w:t>
      </w:r>
      <w:proofErr w:type="spellStart"/>
      <w:r>
        <w:rPr>
          <w:color w:val="auto"/>
        </w:rPr>
        <w:t>ToR</w:t>
      </w:r>
      <w:proofErr w:type="spellEnd"/>
      <w:r w:rsidRPr="00F854F1">
        <w:rPr>
          <w:color w:val="auto"/>
        </w:rPr>
        <w:t xml:space="preserve"> from the previous lottery</w:t>
      </w:r>
      <w:r>
        <w:rPr>
          <w:color w:val="auto"/>
        </w:rPr>
        <w:t xml:space="preserve"> and finance and Governance sub-committees. AJ </w:t>
      </w:r>
      <w:r w:rsidRPr="00F854F1">
        <w:rPr>
          <w:color w:val="auto"/>
        </w:rPr>
        <w:t>is chair</w:t>
      </w:r>
      <w:r>
        <w:rPr>
          <w:color w:val="auto"/>
        </w:rPr>
        <w:t xml:space="preserve">, the independent auditor (AOD), for </w:t>
      </w:r>
      <w:r w:rsidRPr="00F854F1">
        <w:rPr>
          <w:color w:val="auto"/>
        </w:rPr>
        <w:t>transparency</w:t>
      </w:r>
      <w:r>
        <w:rPr>
          <w:color w:val="auto"/>
        </w:rPr>
        <w:t xml:space="preserve"> will be </w:t>
      </w:r>
      <w:r w:rsidRPr="00F854F1">
        <w:rPr>
          <w:color w:val="auto"/>
        </w:rPr>
        <w:t xml:space="preserve">copied into all papers, but </w:t>
      </w:r>
      <w:r>
        <w:rPr>
          <w:color w:val="auto"/>
        </w:rPr>
        <w:t>will</w:t>
      </w:r>
      <w:r w:rsidRPr="00F854F1">
        <w:rPr>
          <w:color w:val="auto"/>
        </w:rPr>
        <w:t xml:space="preserve"> only </w:t>
      </w:r>
      <w:r>
        <w:rPr>
          <w:color w:val="auto"/>
        </w:rPr>
        <w:t>attend</w:t>
      </w:r>
      <w:r w:rsidRPr="00F854F1">
        <w:rPr>
          <w:color w:val="auto"/>
        </w:rPr>
        <w:t xml:space="preserve"> the finance and governance sub</w:t>
      </w:r>
      <w:r>
        <w:rPr>
          <w:color w:val="auto"/>
        </w:rPr>
        <w:t>-</w:t>
      </w:r>
      <w:r w:rsidRPr="00F854F1">
        <w:rPr>
          <w:color w:val="auto"/>
        </w:rPr>
        <w:t>committee meetings if there's a</w:t>
      </w:r>
      <w:r>
        <w:rPr>
          <w:color w:val="auto"/>
        </w:rPr>
        <w:t xml:space="preserve">n item </w:t>
      </w:r>
      <w:r w:rsidRPr="00F854F1">
        <w:rPr>
          <w:color w:val="auto"/>
        </w:rPr>
        <w:t xml:space="preserve">of relevance or </w:t>
      </w:r>
      <w:r>
        <w:rPr>
          <w:color w:val="auto"/>
        </w:rPr>
        <w:t xml:space="preserve">one </w:t>
      </w:r>
      <w:r w:rsidRPr="00F854F1">
        <w:rPr>
          <w:color w:val="auto"/>
        </w:rPr>
        <w:t>that she wishes to raise.</w:t>
      </w:r>
      <w:r>
        <w:rPr>
          <w:color w:val="auto"/>
        </w:rPr>
        <w:t xml:space="preserve"> CFH also added that</w:t>
      </w:r>
      <w:r w:rsidRPr="00F854F1">
        <w:rPr>
          <w:color w:val="auto"/>
        </w:rPr>
        <w:t xml:space="preserve"> the </w:t>
      </w:r>
      <w:proofErr w:type="spellStart"/>
      <w:r>
        <w:rPr>
          <w:color w:val="auto"/>
        </w:rPr>
        <w:t>ToR</w:t>
      </w:r>
      <w:proofErr w:type="spellEnd"/>
      <w:r>
        <w:rPr>
          <w:color w:val="auto"/>
        </w:rPr>
        <w:t xml:space="preserve"> will be</w:t>
      </w:r>
      <w:r w:rsidRPr="00F854F1">
        <w:rPr>
          <w:color w:val="auto"/>
        </w:rPr>
        <w:t xml:space="preserve"> reviewed on an annual basis after the AGM. </w:t>
      </w:r>
    </w:p>
    <w:p w14:paraId="55BE1FAE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</w:p>
    <w:p w14:paraId="5DC0FEA1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  <w:r w:rsidRPr="00F854F1">
        <w:rPr>
          <w:b/>
          <w:bCs/>
          <w:color w:val="auto"/>
        </w:rPr>
        <w:t>Agreed:</w:t>
      </w:r>
      <w:r>
        <w:rPr>
          <w:color w:val="auto"/>
        </w:rPr>
        <w:t xml:space="preserve"> all were in support and the revised </w:t>
      </w:r>
      <w:proofErr w:type="spellStart"/>
      <w:r>
        <w:rPr>
          <w:color w:val="auto"/>
        </w:rPr>
        <w:t>ToR</w:t>
      </w:r>
      <w:proofErr w:type="spellEnd"/>
      <w:r>
        <w:rPr>
          <w:color w:val="auto"/>
        </w:rPr>
        <w:t xml:space="preserve"> were agreed</w:t>
      </w:r>
    </w:p>
    <w:p w14:paraId="0FDF7A9D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</w:p>
    <w:p w14:paraId="22B86B4D" w14:textId="77777777" w:rsidR="004C4A1B" w:rsidRPr="004C4A1B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0BABEB32" w14:textId="40BCA9CF" w:rsidR="00F854F1" w:rsidRPr="00636A1B" w:rsidRDefault="00D83C7A" w:rsidP="00636A1B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 xml:space="preserve">NPT Health and Wellbeing Group – </w:t>
      </w:r>
      <w:r w:rsidR="009E3D13" w:rsidRPr="00896361">
        <w:rPr>
          <w:b/>
          <w:color w:val="auto"/>
          <w:u w:val="single"/>
        </w:rPr>
        <w:t>Financial Information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4C4A1B" w:rsidRPr="004C4A1B">
        <w:rPr>
          <w:color w:val="auto"/>
        </w:rPr>
        <w:t xml:space="preserve">DHJ provided </w:t>
      </w:r>
      <w:r w:rsidR="00F854F1">
        <w:rPr>
          <w:color w:val="auto"/>
        </w:rPr>
        <w:t xml:space="preserve">outlined the financial forecast for the year. DHJ </w:t>
      </w:r>
      <w:r w:rsidR="004C4A1B">
        <w:rPr>
          <w:color w:val="auto"/>
        </w:rPr>
        <w:t xml:space="preserve">confirmed </w:t>
      </w:r>
      <w:r w:rsidR="007E0C91">
        <w:rPr>
          <w:color w:val="auto"/>
        </w:rPr>
        <w:t>there was £48,000 in the accounts at the start of the year</w:t>
      </w:r>
      <w:r w:rsidR="00F854F1">
        <w:rPr>
          <w:color w:val="auto"/>
        </w:rPr>
        <w:t xml:space="preserve"> (</w:t>
      </w:r>
      <w:r w:rsidR="00F854F1" w:rsidRPr="00F854F1">
        <w:rPr>
          <w:color w:val="auto"/>
        </w:rPr>
        <w:t>a combined amount for the lottery and wellbeing to date</w:t>
      </w:r>
      <w:r w:rsidR="00F854F1">
        <w:rPr>
          <w:color w:val="auto"/>
        </w:rPr>
        <w:t>)</w:t>
      </w:r>
      <w:r w:rsidR="00F854F1" w:rsidRPr="00F854F1">
        <w:rPr>
          <w:color w:val="auto"/>
        </w:rPr>
        <w:t xml:space="preserve">, three </w:t>
      </w:r>
      <w:r w:rsidR="00F854F1" w:rsidRPr="00F854F1">
        <w:rPr>
          <w:color w:val="auto"/>
        </w:rPr>
        <w:t>months’ worth</w:t>
      </w:r>
      <w:r w:rsidR="00F854F1" w:rsidRPr="00F854F1">
        <w:rPr>
          <w:color w:val="auto"/>
        </w:rPr>
        <w:t xml:space="preserve"> of deductions from payroll</w:t>
      </w:r>
      <w:r w:rsidR="00F854F1">
        <w:rPr>
          <w:color w:val="auto"/>
        </w:rPr>
        <w:t xml:space="preserve"> at approx. </w:t>
      </w:r>
      <w:r w:rsidR="00F854F1" w:rsidRPr="00F854F1">
        <w:rPr>
          <w:color w:val="auto"/>
        </w:rPr>
        <w:t>£9900</w:t>
      </w:r>
      <w:r w:rsidR="00F854F1">
        <w:rPr>
          <w:color w:val="auto"/>
        </w:rPr>
        <w:t>/</w:t>
      </w:r>
      <w:r w:rsidR="00F854F1" w:rsidRPr="00F854F1">
        <w:rPr>
          <w:color w:val="auto"/>
        </w:rPr>
        <w:t>month, so £29,000 so far.</w:t>
      </w:r>
      <w:r w:rsidR="00636A1B">
        <w:rPr>
          <w:color w:val="auto"/>
        </w:rPr>
        <w:br/>
      </w:r>
      <w:r w:rsidR="00636A1B">
        <w:rPr>
          <w:color w:val="auto"/>
        </w:rPr>
        <w:br/>
      </w:r>
      <w:r w:rsidR="00F854F1" w:rsidRPr="00636A1B">
        <w:t>In t</w:t>
      </w:r>
      <w:r w:rsidR="00F854F1" w:rsidRPr="00636A1B">
        <w:t>erms of payments out</w:t>
      </w:r>
      <w:r w:rsidR="00F854F1" w:rsidRPr="00636A1B">
        <w:t xml:space="preserve">, there were </w:t>
      </w:r>
      <w:r w:rsidR="00F854F1" w:rsidRPr="00636A1B">
        <w:t>some unpaid pri</w:t>
      </w:r>
      <w:r w:rsidR="00F854F1" w:rsidRPr="00636A1B">
        <w:t>z</w:t>
      </w:r>
      <w:r w:rsidR="00F854F1" w:rsidRPr="00636A1B">
        <w:t>es, admin costs and one invoice.</w:t>
      </w:r>
      <w:r w:rsidR="00636A1B" w:rsidRPr="00636A1B">
        <w:t xml:space="preserve"> </w:t>
      </w:r>
      <w:proofErr w:type="gramStart"/>
      <w:r w:rsidR="00F854F1" w:rsidRPr="00636A1B">
        <w:t>£</w:t>
      </w:r>
      <w:proofErr w:type="gramEnd"/>
      <w:r w:rsidR="00F854F1" w:rsidRPr="00636A1B">
        <w:t xml:space="preserve">23,000 </w:t>
      </w:r>
      <w:r w:rsidR="00A2646D" w:rsidRPr="00636A1B">
        <w:t xml:space="preserve">has been paid out, leaving </w:t>
      </w:r>
      <w:r w:rsidR="00F854F1" w:rsidRPr="00636A1B">
        <w:t>a surplus of £54,000 in the bank account</w:t>
      </w:r>
      <w:r w:rsidR="00A2646D" w:rsidRPr="00636A1B">
        <w:t xml:space="preserve"> w</w:t>
      </w:r>
      <w:r w:rsidR="00F854F1" w:rsidRPr="00636A1B">
        <w:t>ith £850 of the unclaimed prizes</w:t>
      </w:r>
      <w:r w:rsidR="00A2646D" w:rsidRPr="00636A1B">
        <w:t>.</w:t>
      </w:r>
    </w:p>
    <w:p w14:paraId="39C9BD7C" w14:textId="77777777" w:rsidR="00890BCF" w:rsidRDefault="00890BCF" w:rsidP="00A2646D">
      <w:pPr>
        <w:spacing w:line="240" w:lineRule="auto"/>
        <w:ind w:left="360"/>
        <w:rPr>
          <w:rFonts w:ascii="Arial" w:hAnsi="Arial" w:cs="Arial"/>
        </w:rPr>
      </w:pPr>
    </w:p>
    <w:p w14:paraId="78F9A9E8" w14:textId="77CCB78A" w:rsidR="00890BCF" w:rsidRPr="00890BCF" w:rsidRDefault="00636A1B" w:rsidP="00890BCF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 have</w:t>
      </w:r>
      <w:r w:rsidR="00890BCF" w:rsidRPr="00890BCF">
        <w:rPr>
          <w:rFonts w:ascii="Arial" w:hAnsi="Arial" w:cs="Arial"/>
        </w:rPr>
        <w:t xml:space="preserve"> increased some of the praises</w:t>
      </w:r>
      <w:r>
        <w:rPr>
          <w:rFonts w:ascii="Arial" w:hAnsi="Arial" w:cs="Arial"/>
        </w:rPr>
        <w:t xml:space="preserve"> leading to a </w:t>
      </w:r>
      <w:r w:rsidR="00890BCF" w:rsidRPr="00890BCF">
        <w:rPr>
          <w:rFonts w:ascii="Arial" w:hAnsi="Arial" w:cs="Arial"/>
        </w:rPr>
        <w:t xml:space="preserve">reduction from </w:t>
      </w:r>
      <w:r>
        <w:rPr>
          <w:rFonts w:ascii="Arial" w:hAnsi="Arial" w:cs="Arial"/>
        </w:rPr>
        <w:t>£</w:t>
      </w:r>
      <w:r w:rsidR="00890BCF" w:rsidRPr="00890BCF">
        <w:rPr>
          <w:rFonts w:ascii="Arial" w:hAnsi="Arial" w:cs="Arial"/>
        </w:rPr>
        <w:t>40</w:t>
      </w:r>
      <w:r>
        <w:rPr>
          <w:rFonts w:ascii="Arial" w:hAnsi="Arial" w:cs="Arial"/>
        </w:rPr>
        <w:t>k</w:t>
      </w:r>
      <w:r w:rsidR="00890BCF" w:rsidRPr="00890BC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£</w:t>
      </w:r>
      <w:r w:rsidR="00890BCF" w:rsidRPr="00890BCF">
        <w:rPr>
          <w:rFonts w:ascii="Arial" w:hAnsi="Arial" w:cs="Arial"/>
        </w:rPr>
        <w:t>27</w:t>
      </w:r>
      <w:r>
        <w:rPr>
          <w:rFonts w:ascii="Arial" w:hAnsi="Arial" w:cs="Arial"/>
        </w:rPr>
        <w:t>k, s</w:t>
      </w:r>
      <w:r w:rsidR="00890BCF" w:rsidRPr="00890BCF">
        <w:rPr>
          <w:rFonts w:ascii="Arial" w:hAnsi="Arial" w:cs="Arial"/>
        </w:rPr>
        <w:t xml:space="preserve">o a reduction of £12,700 in our cash balances. </w:t>
      </w:r>
      <w:r>
        <w:rPr>
          <w:rFonts w:ascii="Arial" w:hAnsi="Arial" w:cs="Arial"/>
        </w:rPr>
        <w:t>DHJ advised that</w:t>
      </w:r>
      <w:r w:rsidR="00890BCF" w:rsidRPr="00890BCF">
        <w:rPr>
          <w:rFonts w:ascii="Arial" w:hAnsi="Arial" w:cs="Arial"/>
        </w:rPr>
        <w:t xml:space="preserve"> when the prizes for the next </w:t>
      </w:r>
      <w:r w:rsidR="00890BCF" w:rsidRPr="00890BCF">
        <w:rPr>
          <w:rFonts w:ascii="Arial" w:hAnsi="Arial" w:cs="Arial"/>
        </w:rPr>
        <w:lastRenderedPageBreak/>
        <w:t xml:space="preserve">financial year </w:t>
      </w:r>
      <w:r>
        <w:rPr>
          <w:rFonts w:ascii="Arial" w:hAnsi="Arial" w:cs="Arial"/>
        </w:rPr>
        <w:t xml:space="preserve">are agreed </w:t>
      </w:r>
      <w:r w:rsidR="00890BCF" w:rsidRPr="00890BCF">
        <w:rPr>
          <w:rFonts w:ascii="Arial" w:hAnsi="Arial" w:cs="Arial"/>
        </w:rPr>
        <w:t xml:space="preserve">we'll have </w:t>
      </w:r>
      <w:proofErr w:type="gramStart"/>
      <w:r>
        <w:rPr>
          <w:rFonts w:ascii="Arial" w:hAnsi="Arial" w:cs="Arial"/>
        </w:rPr>
        <w:t>ensure</w:t>
      </w:r>
      <w:proofErr w:type="gramEnd"/>
      <w:r w:rsidR="00890BCF" w:rsidRPr="00890BCF">
        <w:rPr>
          <w:rFonts w:ascii="Arial" w:hAnsi="Arial" w:cs="Arial"/>
        </w:rPr>
        <w:t xml:space="preserve"> we have a sustainable position going forward.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</w:t>
      </w:r>
      <w:r w:rsidR="00890BCF" w:rsidRPr="00890BCF">
        <w:rPr>
          <w:rFonts w:ascii="Arial" w:hAnsi="Arial" w:cs="Arial"/>
        </w:rPr>
        <w:t xml:space="preserve">t least 10% of </w:t>
      </w:r>
      <w:r>
        <w:rPr>
          <w:rFonts w:ascii="Arial" w:hAnsi="Arial" w:cs="Arial"/>
        </w:rPr>
        <w:t>the group’s</w:t>
      </w:r>
      <w:r w:rsidR="00890BCF" w:rsidRPr="00890BCF">
        <w:rPr>
          <w:rFonts w:ascii="Arial" w:hAnsi="Arial" w:cs="Arial"/>
        </w:rPr>
        <w:t xml:space="preserve"> turnover </w:t>
      </w:r>
      <w:r>
        <w:rPr>
          <w:rFonts w:ascii="Arial" w:hAnsi="Arial" w:cs="Arial"/>
        </w:rPr>
        <w:t xml:space="preserve">is earmarked </w:t>
      </w:r>
      <w:r w:rsidR="00890BCF" w:rsidRPr="00890BCF">
        <w:rPr>
          <w:rFonts w:ascii="Arial" w:hAnsi="Arial" w:cs="Arial"/>
        </w:rPr>
        <w:t>for wellbeing activities</w:t>
      </w:r>
      <w:r>
        <w:rPr>
          <w:rFonts w:ascii="Arial" w:hAnsi="Arial" w:cs="Arial"/>
        </w:rPr>
        <w:t>. £</w:t>
      </w:r>
      <w:r w:rsidR="00890BCF" w:rsidRPr="00890BCF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890BCF" w:rsidRPr="00890BCF">
        <w:rPr>
          <w:rFonts w:ascii="Arial" w:hAnsi="Arial" w:cs="Arial"/>
        </w:rPr>
        <w:t xml:space="preserve">921 </w:t>
      </w:r>
      <w:r>
        <w:rPr>
          <w:rFonts w:ascii="Arial" w:hAnsi="Arial" w:cs="Arial"/>
        </w:rPr>
        <w:t>was</w:t>
      </w:r>
      <w:r w:rsidR="00890BCF" w:rsidRPr="00890BCF">
        <w:rPr>
          <w:rFonts w:ascii="Arial" w:hAnsi="Arial" w:cs="Arial"/>
        </w:rPr>
        <w:t xml:space="preserve"> carried forward from </w:t>
      </w:r>
      <w:r>
        <w:rPr>
          <w:rFonts w:ascii="Arial" w:hAnsi="Arial" w:cs="Arial"/>
        </w:rPr>
        <w:t>20</w:t>
      </w:r>
      <w:r w:rsidR="00890BCF" w:rsidRPr="00890BCF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="00890BCF" w:rsidRPr="00890BC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and l</w:t>
      </w:r>
      <w:r w:rsidR="00890BCF" w:rsidRPr="00890BCF">
        <w:rPr>
          <w:rFonts w:ascii="Arial" w:hAnsi="Arial" w:cs="Arial"/>
        </w:rPr>
        <w:t>ast year £5</w:t>
      </w:r>
      <w:r>
        <w:rPr>
          <w:rFonts w:ascii="Arial" w:hAnsi="Arial" w:cs="Arial"/>
        </w:rPr>
        <w:t>,</w:t>
      </w:r>
      <w:r w:rsidR="00890BCF" w:rsidRPr="00890BCF">
        <w:rPr>
          <w:rFonts w:ascii="Arial" w:hAnsi="Arial" w:cs="Arial"/>
        </w:rPr>
        <w:t xml:space="preserve">979 </w:t>
      </w:r>
      <w:r>
        <w:rPr>
          <w:rFonts w:ascii="Arial" w:hAnsi="Arial" w:cs="Arial"/>
        </w:rPr>
        <w:t>was carried forward</w:t>
      </w:r>
      <w:r w:rsidR="00890BCF" w:rsidRPr="00890BCF">
        <w:rPr>
          <w:rFonts w:ascii="Arial" w:hAnsi="Arial" w:cs="Arial"/>
        </w:rPr>
        <w:t>.</w:t>
      </w:r>
    </w:p>
    <w:p w14:paraId="1D6CEDAD" w14:textId="77777777" w:rsidR="00636A1B" w:rsidRDefault="00890BCF" w:rsidP="00636A1B">
      <w:pPr>
        <w:spacing w:line="240" w:lineRule="auto"/>
        <w:ind w:left="360"/>
        <w:rPr>
          <w:rFonts w:ascii="Arial" w:hAnsi="Arial" w:cs="Arial"/>
        </w:rPr>
      </w:pPr>
      <w:r w:rsidRPr="00890BCF">
        <w:rPr>
          <w:rFonts w:ascii="Arial" w:hAnsi="Arial" w:cs="Arial"/>
        </w:rPr>
        <w:t>This year, based on 10% of the anticipated in</w:t>
      </w:r>
      <w:r w:rsidR="00636A1B">
        <w:rPr>
          <w:rFonts w:ascii="Arial" w:hAnsi="Arial" w:cs="Arial"/>
        </w:rPr>
        <w:t>come is</w:t>
      </w:r>
      <w:r w:rsidRPr="00890BCF">
        <w:rPr>
          <w:rFonts w:ascii="Arial" w:hAnsi="Arial" w:cs="Arial"/>
        </w:rPr>
        <w:t xml:space="preserve"> </w:t>
      </w:r>
      <w:r w:rsidR="00636A1B">
        <w:rPr>
          <w:rFonts w:ascii="Arial" w:hAnsi="Arial" w:cs="Arial"/>
        </w:rPr>
        <w:t>£</w:t>
      </w:r>
      <w:r w:rsidRPr="00890BCF">
        <w:rPr>
          <w:rFonts w:ascii="Arial" w:hAnsi="Arial" w:cs="Arial"/>
        </w:rPr>
        <w:t>10</w:t>
      </w:r>
      <w:r w:rsidR="00636A1B">
        <w:rPr>
          <w:rFonts w:ascii="Arial" w:hAnsi="Arial" w:cs="Arial"/>
        </w:rPr>
        <w:t xml:space="preserve"> </w:t>
      </w:r>
      <w:r w:rsidRPr="00890BCF">
        <w:rPr>
          <w:rFonts w:ascii="Arial" w:hAnsi="Arial" w:cs="Arial"/>
        </w:rPr>
        <w:t>890, so</w:t>
      </w:r>
      <w:r w:rsidR="00636A1B">
        <w:rPr>
          <w:rFonts w:ascii="Arial" w:hAnsi="Arial" w:cs="Arial"/>
        </w:rPr>
        <w:t xml:space="preserve"> the</w:t>
      </w:r>
      <w:r w:rsidRPr="00890BCF">
        <w:rPr>
          <w:rFonts w:ascii="Arial" w:hAnsi="Arial" w:cs="Arial"/>
        </w:rPr>
        <w:t xml:space="preserve"> total amount of funding available </w:t>
      </w:r>
      <w:r w:rsidR="00636A1B">
        <w:rPr>
          <w:rFonts w:ascii="Arial" w:hAnsi="Arial" w:cs="Arial"/>
        </w:rPr>
        <w:t>is £</w:t>
      </w:r>
      <w:r w:rsidRPr="00890BCF">
        <w:rPr>
          <w:rFonts w:ascii="Arial" w:hAnsi="Arial" w:cs="Arial"/>
        </w:rPr>
        <w:t>21</w:t>
      </w:r>
      <w:r w:rsidR="00636A1B">
        <w:rPr>
          <w:rFonts w:ascii="Arial" w:hAnsi="Arial" w:cs="Arial"/>
        </w:rPr>
        <w:t>,</w:t>
      </w:r>
      <w:r w:rsidRPr="00890BCF">
        <w:rPr>
          <w:rFonts w:ascii="Arial" w:hAnsi="Arial" w:cs="Arial"/>
        </w:rPr>
        <w:t>790</w:t>
      </w:r>
      <w:r w:rsidR="00636A1B">
        <w:rPr>
          <w:rFonts w:ascii="Arial" w:hAnsi="Arial" w:cs="Arial"/>
        </w:rPr>
        <w:t>. T</w:t>
      </w:r>
      <w:r w:rsidRPr="00890BCF">
        <w:rPr>
          <w:rFonts w:ascii="Arial" w:hAnsi="Arial" w:cs="Arial"/>
        </w:rPr>
        <w:t>he only</w:t>
      </w:r>
      <w:r w:rsidR="00636A1B">
        <w:rPr>
          <w:rFonts w:ascii="Arial" w:hAnsi="Arial" w:cs="Arial"/>
        </w:rPr>
        <w:t xml:space="preserve"> </w:t>
      </w:r>
      <w:r w:rsidRPr="00890BCF">
        <w:rPr>
          <w:rFonts w:ascii="Arial" w:hAnsi="Arial" w:cs="Arial"/>
        </w:rPr>
        <w:t>commitment</w:t>
      </w:r>
      <w:r w:rsidR="00636A1B">
        <w:rPr>
          <w:rFonts w:ascii="Arial" w:hAnsi="Arial" w:cs="Arial"/>
        </w:rPr>
        <w:t>s/</w:t>
      </w:r>
      <w:r w:rsidRPr="00890BCF">
        <w:rPr>
          <w:rFonts w:ascii="Arial" w:hAnsi="Arial" w:cs="Arial"/>
        </w:rPr>
        <w:t>potential commitments against the Wellbeing Fund</w:t>
      </w:r>
      <w:r w:rsidR="00636A1B">
        <w:rPr>
          <w:rFonts w:ascii="Arial" w:hAnsi="Arial" w:cs="Arial"/>
        </w:rPr>
        <w:t xml:space="preserve"> currently were est. </w:t>
      </w:r>
      <w:r w:rsidRPr="00890BCF">
        <w:rPr>
          <w:rFonts w:ascii="Arial" w:hAnsi="Arial" w:cs="Arial"/>
        </w:rPr>
        <w:t xml:space="preserve">£6000 for </w:t>
      </w:r>
      <w:proofErr w:type="spellStart"/>
      <w:r w:rsidR="00636A1B">
        <w:rPr>
          <w:rFonts w:ascii="Arial" w:hAnsi="Arial" w:cs="Arial"/>
        </w:rPr>
        <w:t>Perkz</w:t>
      </w:r>
      <w:proofErr w:type="spellEnd"/>
      <w:r w:rsidR="00636A1B">
        <w:rPr>
          <w:rFonts w:ascii="Arial" w:hAnsi="Arial" w:cs="Arial"/>
        </w:rPr>
        <w:t xml:space="preserve"> (</w:t>
      </w:r>
      <w:r w:rsidRPr="00890BCF">
        <w:rPr>
          <w:rFonts w:ascii="Arial" w:hAnsi="Arial" w:cs="Arial"/>
        </w:rPr>
        <w:t xml:space="preserve">but discussions on going with </w:t>
      </w:r>
      <w:r w:rsidR="00636A1B">
        <w:rPr>
          <w:rFonts w:ascii="Arial" w:hAnsi="Arial" w:cs="Arial"/>
        </w:rPr>
        <w:t>the</w:t>
      </w:r>
      <w:r w:rsidRPr="00890BCF">
        <w:rPr>
          <w:rFonts w:ascii="Arial" w:hAnsi="Arial" w:cs="Arial"/>
        </w:rPr>
        <w:t xml:space="preserve"> company around that</w:t>
      </w:r>
      <w:r w:rsidR="00636A1B">
        <w:rPr>
          <w:rFonts w:ascii="Arial" w:hAnsi="Arial" w:cs="Arial"/>
        </w:rPr>
        <w:t>), an est.</w:t>
      </w:r>
      <w:r w:rsidRPr="00890BCF">
        <w:rPr>
          <w:rFonts w:ascii="Arial" w:hAnsi="Arial" w:cs="Arial"/>
        </w:rPr>
        <w:t xml:space="preserve"> £1</w:t>
      </w:r>
      <w:r w:rsidR="00636A1B">
        <w:rPr>
          <w:rFonts w:ascii="Arial" w:hAnsi="Arial" w:cs="Arial"/>
        </w:rPr>
        <w:t>,</w:t>
      </w:r>
      <w:r w:rsidRPr="00890BCF">
        <w:rPr>
          <w:rFonts w:ascii="Arial" w:hAnsi="Arial" w:cs="Arial"/>
        </w:rPr>
        <w:t>000 in for cinema nights</w:t>
      </w:r>
      <w:r w:rsidR="00636A1B">
        <w:rPr>
          <w:rFonts w:ascii="Arial" w:hAnsi="Arial" w:cs="Arial"/>
        </w:rPr>
        <w:t xml:space="preserve"> (to be updated </w:t>
      </w:r>
      <w:proofErr w:type="gramStart"/>
      <w:r w:rsidR="00636A1B">
        <w:rPr>
          <w:rFonts w:ascii="Arial" w:hAnsi="Arial" w:cs="Arial"/>
        </w:rPr>
        <w:t>in light of</w:t>
      </w:r>
      <w:proofErr w:type="gramEnd"/>
      <w:r w:rsidR="00636A1B">
        <w:rPr>
          <w:rFonts w:ascii="Arial" w:hAnsi="Arial" w:cs="Arial"/>
        </w:rPr>
        <w:t xml:space="preserve"> the suggestions at this meeting)</w:t>
      </w:r>
      <w:r w:rsidRPr="00890BCF">
        <w:rPr>
          <w:rFonts w:ascii="Arial" w:hAnsi="Arial" w:cs="Arial"/>
        </w:rPr>
        <w:t>.</w:t>
      </w:r>
      <w:r w:rsidR="00636A1B">
        <w:rPr>
          <w:rFonts w:ascii="Arial" w:hAnsi="Arial" w:cs="Arial"/>
        </w:rPr>
        <w:br/>
      </w:r>
      <w:r w:rsidR="00636A1B">
        <w:rPr>
          <w:rFonts w:ascii="Arial" w:hAnsi="Arial" w:cs="Arial"/>
        </w:rPr>
        <w:br/>
        <w:t xml:space="preserve">DHJ noted that there is </w:t>
      </w:r>
      <w:r w:rsidRPr="00890BCF">
        <w:rPr>
          <w:rFonts w:ascii="Arial" w:hAnsi="Arial" w:cs="Arial"/>
        </w:rPr>
        <w:t xml:space="preserve">a substantial amount of money available and for wellbeing activities. </w:t>
      </w:r>
    </w:p>
    <w:p w14:paraId="4AE1F828" w14:textId="77777777" w:rsidR="00E65086" w:rsidRPr="004C4A1B" w:rsidRDefault="00E65086" w:rsidP="00E65086">
      <w:pPr>
        <w:pStyle w:val="ListParagraph"/>
        <w:spacing w:line="240" w:lineRule="auto"/>
        <w:rPr>
          <w:color w:val="auto"/>
        </w:rPr>
      </w:pPr>
    </w:p>
    <w:p w14:paraId="59F9ED12" w14:textId="565044C6" w:rsidR="007E0C91" w:rsidRDefault="00D83C7A" w:rsidP="00E65086">
      <w:pPr>
        <w:pStyle w:val="ListParagraph"/>
        <w:numPr>
          <w:ilvl w:val="0"/>
          <w:numId w:val="1"/>
        </w:numPr>
        <w:spacing w:line="240" w:lineRule="auto"/>
        <w:ind w:right="-142"/>
        <w:rPr>
          <w:color w:val="auto"/>
        </w:rPr>
      </w:pPr>
      <w:r w:rsidRPr="00896361">
        <w:rPr>
          <w:b/>
          <w:color w:val="auto"/>
          <w:u w:val="single"/>
        </w:rPr>
        <w:t>NPT Health and Wellbeing Group - Risk Register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5A474D" w:rsidRPr="00896361">
        <w:rPr>
          <w:color w:val="auto"/>
        </w:rPr>
        <w:t>CF</w:t>
      </w:r>
      <w:r w:rsidR="00A54C15" w:rsidRPr="00896361">
        <w:rPr>
          <w:color w:val="auto"/>
        </w:rPr>
        <w:t>H</w:t>
      </w:r>
      <w:r w:rsidR="005A474D" w:rsidRPr="00896361">
        <w:rPr>
          <w:color w:val="auto"/>
        </w:rPr>
        <w:t xml:space="preserve"> </w:t>
      </w:r>
      <w:r w:rsidR="007E0C91">
        <w:rPr>
          <w:color w:val="auto"/>
        </w:rPr>
        <w:t>explained, no risks have been added or amended by the Finance &amp; Governance Sub Committee.</w:t>
      </w:r>
      <w:r w:rsidR="00890BCF">
        <w:rPr>
          <w:color w:val="auto"/>
        </w:rPr>
        <w:t xml:space="preserve"> It was last reviewed on 7 June. There is a</w:t>
      </w:r>
      <w:r w:rsidR="00890BCF" w:rsidRPr="00890BCF">
        <w:rPr>
          <w:color w:val="auto"/>
        </w:rPr>
        <w:t xml:space="preserve"> risk around administrative capacity</w:t>
      </w:r>
      <w:r w:rsidR="00EA2724">
        <w:rPr>
          <w:color w:val="auto"/>
        </w:rPr>
        <w:t>,</w:t>
      </w:r>
      <w:r w:rsidR="00890BCF">
        <w:rPr>
          <w:color w:val="auto"/>
        </w:rPr>
        <w:t xml:space="preserve"> </w:t>
      </w:r>
      <w:proofErr w:type="gramStart"/>
      <w:r w:rsidR="00890BCF">
        <w:rPr>
          <w:color w:val="auto"/>
        </w:rPr>
        <w:t xml:space="preserve">which </w:t>
      </w:r>
      <w:r w:rsidR="00890BCF" w:rsidRPr="00890BCF">
        <w:rPr>
          <w:color w:val="auto"/>
        </w:rPr>
        <w:t xml:space="preserve"> can</w:t>
      </w:r>
      <w:proofErr w:type="gramEnd"/>
      <w:r w:rsidR="00890BCF" w:rsidRPr="00890BCF">
        <w:rPr>
          <w:color w:val="auto"/>
        </w:rPr>
        <w:t xml:space="preserve"> </w:t>
      </w:r>
      <w:r w:rsidR="00890BCF">
        <w:rPr>
          <w:color w:val="auto"/>
        </w:rPr>
        <w:t>be</w:t>
      </w:r>
      <w:r w:rsidR="00890BCF" w:rsidRPr="00890BCF">
        <w:rPr>
          <w:color w:val="auto"/>
        </w:rPr>
        <w:t xml:space="preserve"> update</w:t>
      </w:r>
      <w:r w:rsidR="00890BCF">
        <w:rPr>
          <w:color w:val="auto"/>
        </w:rPr>
        <w:t xml:space="preserve">d </w:t>
      </w:r>
      <w:r w:rsidR="00890BCF" w:rsidRPr="00890BCF">
        <w:rPr>
          <w:color w:val="auto"/>
        </w:rPr>
        <w:t>after Andrea starts in post.</w:t>
      </w:r>
    </w:p>
    <w:p w14:paraId="6408C3DF" w14:textId="77777777" w:rsidR="007E0C91" w:rsidRPr="007E0C91" w:rsidRDefault="007E0C91" w:rsidP="007E0C91">
      <w:pPr>
        <w:pStyle w:val="ListParagraph"/>
        <w:rPr>
          <w:color w:val="auto"/>
        </w:rPr>
      </w:pPr>
    </w:p>
    <w:p w14:paraId="3F4F3746" w14:textId="77777777" w:rsidR="00C72D7E" w:rsidRDefault="007E0C91" w:rsidP="007E0C91">
      <w:pPr>
        <w:pStyle w:val="ListParagraph"/>
        <w:spacing w:line="240" w:lineRule="auto"/>
        <w:ind w:left="360" w:right="-142"/>
        <w:rPr>
          <w:color w:val="auto"/>
        </w:rPr>
      </w:pPr>
      <w:r w:rsidRPr="007E0C91">
        <w:rPr>
          <w:b/>
          <w:color w:val="auto"/>
        </w:rPr>
        <w:t>Agreed</w:t>
      </w:r>
      <w:r>
        <w:rPr>
          <w:color w:val="auto"/>
        </w:rPr>
        <w:t xml:space="preserve"> – the Risk Register was noted by the Executive Committee</w:t>
      </w:r>
      <w:r w:rsidR="009E3D13" w:rsidRPr="00896361">
        <w:rPr>
          <w:color w:val="auto"/>
        </w:rPr>
        <w:br/>
      </w:r>
    </w:p>
    <w:p w14:paraId="3F193D2A" w14:textId="77777777" w:rsidR="004755FA" w:rsidRPr="00896361" w:rsidRDefault="004755FA" w:rsidP="007E0C91">
      <w:pPr>
        <w:pStyle w:val="ListParagraph"/>
        <w:spacing w:line="240" w:lineRule="auto"/>
        <w:ind w:left="360" w:right="-142"/>
        <w:rPr>
          <w:color w:val="auto"/>
        </w:rPr>
      </w:pPr>
    </w:p>
    <w:p w14:paraId="06E2C493" w14:textId="449BF6AC" w:rsidR="004755FA" w:rsidRPr="00BD5DF8" w:rsidRDefault="004755FA" w:rsidP="00A54C15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>
        <w:rPr>
          <w:b/>
          <w:color w:val="auto"/>
          <w:u w:val="single"/>
        </w:rPr>
        <w:t>N</w:t>
      </w:r>
      <w:r w:rsidRPr="004755FA">
        <w:rPr>
          <w:b/>
          <w:color w:val="auto"/>
          <w:u w:val="single"/>
        </w:rPr>
        <w:t>PT Health and Wellbeing Group – Procedure for the use of the Logo</w:t>
      </w:r>
    </w:p>
    <w:p w14:paraId="7226CE09" w14:textId="20EA490E" w:rsidR="00BD5DF8" w:rsidRPr="00BD5DF8" w:rsidRDefault="005D3F99" w:rsidP="00BD5DF8">
      <w:pPr>
        <w:pStyle w:val="ListParagraph"/>
        <w:spacing w:line="240" w:lineRule="auto"/>
        <w:ind w:left="360"/>
        <w:rPr>
          <w:bCs/>
          <w:color w:val="auto"/>
        </w:rPr>
      </w:pPr>
      <w:r>
        <w:rPr>
          <w:bCs/>
          <w:color w:val="auto"/>
        </w:rPr>
        <w:br/>
      </w:r>
      <w:r w:rsidR="00BD5DF8" w:rsidRPr="00BD5DF8">
        <w:rPr>
          <w:bCs/>
          <w:color w:val="auto"/>
        </w:rPr>
        <w:t>Deferred</w:t>
      </w:r>
    </w:p>
    <w:p w14:paraId="3E51D1FF" w14:textId="77777777" w:rsidR="00BD5DF8" w:rsidRPr="004755FA" w:rsidRDefault="00BD5DF8" w:rsidP="00BD5DF8">
      <w:pPr>
        <w:pStyle w:val="ListParagraph"/>
        <w:spacing w:line="240" w:lineRule="auto"/>
        <w:ind w:left="360"/>
        <w:rPr>
          <w:color w:val="auto"/>
        </w:rPr>
      </w:pPr>
    </w:p>
    <w:p w14:paraId="4F24826F" w14:textId="103661FA" w:rsidR="001412EC" w:rsidRPr="001D37F1" w:rsidRDefault="00D83C7A" w:rsidP="0090273E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C90F61">
        <w:rPr>
          <w:b/>
          <w:color w:val="auto"/>
          <w:u w:val="single"/>
        </w:rPr>
        <w:t>NPT Health and Wellbeing Group - Well-being Activities</w:t>
      </w:r>
      <w:r w:rsidR="008621FD" w:rsidRPr="00C90F61">
        <w:rPr>
          <w:b/>
          <w:color w:val="auto"/>
          <w:u w:val="single"/>
        </w:rPr>
        <w:br/>
      </w:r>
      <w:r w:rsidR="005B36DC" w:rsidRPr="00896361">
        <w:rPr>
          <w:color w:val="auto"/>
        </w:rPr>
        <w:br/>
      </w:r>
      <w:r w:rsidR="00BE2450">
        <w:rPr>
          <w:color w:val="auto"/>
        </w:rPr>
        <w:t xml:space="preserve">KJ asked for ideas from the committee about what the </w:t>
      </w:r>
      <w:r w:rsidR="00BE2450" w:rsidRPr="00BE2450">
        <w:rPr>
          <w:color w:val="auto"/>
        </w:rPr>
        <w:t>£14,000 in the wellbeing account</w:t>
      </w:r>
      <w:r w:rsidR="00BE2450">
        <w:rPr>
          <w:color w:val="auto"/>
        </w:rPr>
        <w:t xml:space="preserve"> could be spent on to benefit members</w:t>
      </w:r>
      <w:r w:rsidR="00C90F61">
        <w:rPr>
          <w:color w:val="auto"/>
        </w:rPr>
        <w:t xml:space="preserve"> </w:t>
      </w:r>
      <w:r w:rsidR="00C90F61">
        <w:rPr>
          <w:color w:val="auto"/>
        </w:rPr>
        <w:t>(in addition to discussions with Chris Saunders about the Leisure and Culture offer</w:t>
      </w:r>
      <w:r w:rsidR="00C90F61">
        <w:rPr>
          <w:color w:val="auto"/>
        </w:rPr>
        <w:t>).</w:t>
      </w:r>
      <w:r w:rsidR="00C90F61">
        <w:rPr>
          <w:color w:val="auto"/>
        </w:rPr>
        <w:br/>
      </w:r>
      <w:r w:rsidR="00C90F61">
        <w:rPr>
          <w:color w:val="auto"/>
        </w:rPr>
        <w:br/>
        <w:t>AJ reported that a</w:t>
      </w:r>
      <w:r w:rsidR="00C90F61" w:rsidRPr="00C90F61">
        <w:rPr>
          <w:color w:val="auto"/>
        </w:rPr>
        <w:t>t the last meeting</w:t>
      </w:r>
      <w:r w:rsidR="00C90F61">
        <w:rPr>
          <w:color w:val="auto"/>
        </w:rPr>
        <w:t xml:space="preserve"> it was agree</w:t>
      </w:r>
      <w:r w:rsidR="00C90F61" w:rsidRPr="00C90F61">
        <w:rPr>
          <w:color w:val="auto"/>
        </w:rPr>
        <w:t xml:space="preserve">d </w:t>
      </w:r>
      <w:r w:rsidR="00C90F61">
        <w:rPr>
          <w:color w:val="auto"/>
        </w:rPr>
        <w:t>to</w:t>
      </w:r>
      <w:r w:rsidR="00C90F61" w:rsidRPr="00C90F61">
        <w:rPr>
          <w:color w:val="auto"/>
        </w:rPr>
        <w:t xml:space="preserve"> subsidise the </w:t>
      </w:r>
      <w:r w:rsidR="00C90F61">
        <w:rPr>
          <w:color w:val="auto"/>
        </w:rPr>
        <w:t xml:space="preserve">£10 </w:t>
      </w:r>
      <w:r w:rsidR="00C90F61" w:rsidRPr="00C90F61">
        <w:rPr>
          <w:color w:val="auto"/>
        </w:rPr>
        <w:t>cost of tickets for the Armed Forces festival for members</w:t>
      </w:r>
      <w:r w:rsidR="00C90F61">
        <w:rPr>
          <w:color w:val="auto"/>
        </w:rPr>
        <w:t xml:space="preserve">, with </w:t>
      </w:r>
      <w:r w:rsidR="00C90F61" w:rsidRPr="00C90F61">
        <w:rPr>
          <w:color w:val="auto"/>
        </w:rPr>
        <w:t>guests pay</w:t>
      </w:r>
      <w:r w:rsidR="00C90F61">
        <w:rPr>
          <w:color w:val="auto"/>
        </w:rPr>
        <w:t>ing</w:t>
      </w:r>
      <w:r w:rsidR="00C90F61" w:rsidRPr="00C90F61">
        <w:rPr>
          <w:color w:val="auto"/>
        </w:rPr>
        <w:t xml:space="preserve"> the advertised price. </w:t>
      </w:r>
      <w:r w:rsidR="00C90F61">
        <w:rPr>
          <w:color w:val="auto"/>
        </w:rPr>
        <w:t xml:space="preserve">AJ asked the committee to note that the cost to the NPTHWG is </w:t>
      </w:r>
      <w:r w:rsidR="00C90F61" w:rsidRPr="00C90F61">
        <w:rPr>
          <w:color w:val="auto"/>
        </w:rPr>
        <w:t>£11.00</w:t>
      </w:r>
      <w:r w:rsidR="00C90F61">
        <w:rPr>
          <w:color w:val="auto"/>
        </w:rPr>
        <w:t xml:space="preserve"> </w:t>
      </w:r>
      <w:r w:rsidR="00C90F61" w:rsidRPr="00C90F61">
        <w:rPr>
          <w:color w:val="auto"/>
        </w:rPr>
        <w:t>each because of the</w:t>
      </w:r>
      <w:r w:rsidR="00C90F61">
        <w:rPr>
          <w:color w:val="auto"/>
        </w:rPr>
        <w:t xml:space="preserve"> </w:t>
      </w:r>
      <w:r w:rsidR="00C90F61" w:rsidRPr="00C90F61">
        <w:rPr>
          <w:color w:val="auto"/>
        </w:rPr>
        <w:t>ticket levy</w:t>
      </w:r>
      <w:r w:rsidR="00C90F61">
        <w:rPr>
          <w:color w:val="auto"/>
        </w:rPr>
        <w:t>.</w:t>
      </w:r>
      <w:r w:rsidR="00C90F61">
        <w:rPr>
          <w:color w:val="auto"/>
        </w:rPr>
        <w:br/>
      </w:r>
      <w:r w:rsidR="00C90F61">
        <w:rPr>
          <w:color w:val="auto"/>
        </w:rPr>
        <w:br/>
      </w:r>
      <w:r w:rsidR="00C90F61" w:rsidRPr="00C90F61">
        <w:rPr>
          <w:b/>
          <w:bCs/>
          <w:color w:val="auto"/>
        </w:rPr>
        <w:t>Agreed</w:t>
      </w:r>
      <w:r w:rsidR="00C90F61" w:rsidRPr="00C90F61">
        <w:rPr>
          <w:color w:val="auto"/>
        </w:rPr>
        <w:t xml:space="preserve"> – the above was </w:t>
      </w:r>
      <w:r w:rsidR="00C90F61">
        <w:rPr>
          <w:color w:val="auto"/>
        </w:rPr>
        <w:t>noted</w:t>
      </w:r>
      <w:r w:rsidR="00C90F61" w:rsidRPr="00C90F61">
        <w:rPr>
          <w:color w:val="auto"/>
        </w:rPr>
        <w:t xml:space="preserve"> by the Executive Committee</w:t>
      </w:r>
      <w:r w:rsidR="00C90F61">
        <w:rPr>
          <w:color w:val="auto"/>
        </w:rPr>
        <w:br/>
      </w:r>
      <w:r w:rsidR="005B36DC" w:rsidRPr="00BE2450">
        <w:rPr>
          <w:color w:val="auto"/>
        </w:rPr>
        <w:br/>
      </w:r>
      <w:r w:rsidR="00C90F61" w:rsidRPr="00C90F61">
        <w:rPr>
          <w:color w:val="auto"/>
        </w:rPr>
        <w:t>LD</w:t>
      </w:r>
      <w:r w:rsidR="00C90F61">
        <w:rPr>
          <w:color w:val="auto"/>
        </w:rPr>
        <w:t xml:space="preserve"> commented that bringing Celtic Leisure in-house would be an opportunity to increase membership.</w:t>
      </w:r>
      <w:r w:rsidR="00C90F61">
        <w:rPr>
          <w:color w:val="auto"/>
        </w:rPr>
        <w:br/>
      </w:r>
      <w:r w:rsidR="00C90F61">
        <w:rPr>
          <w:color w:val="auto"/>
        </w:rPr>
        <w:br/>
        <w:t>LD also asked if the Facebook poll asking what wellbeing activities members would like to see had been promoted elsewhere as not everyone’s on Facebook. AJ confirmed that it had.</w:t>
      </w:r>
      <w:r w:rsidR="00C90F61">
        <w:rPr>
          <w:color w:val="auto"/>
        </w:rPr>
        <w:br/>
      </w:r>
      <w:r w:rsidR="00C90F61">
        <w:rPr>
          <w:color w:val="auto"/>
        </w:rPr>
        <w:br/>
        <w:t xml:space="preserve">LD also commented that not everyone is aware of how to use </w:t>
      </w:r>
      <w:proofErr w:type="spellStart"/>
      <w:r w:rsidR="00C90F61">
        <w:rPr>
          <w:color w:val="auto"/>
        </w:rPr>
        <w:t>Perkz</w:t>
      </w:r>
      <w:proofErr w:type="spellEnd"/>
      <w:r w:rsidR="00C90F61">
        <w:rPr>
          <w:color w:val="auto"/>
        </w:rPr>
        <w:t xml:space="preserve"> or might be nervous about things like instant vouchers. KJ suggested that there might be an opportunity to promote this in a proposed </w:t>
      </w:r>
      <w:r w:rsidR="00C90F61" w:rsidRPr="00C90F61">
        <w:rPr>
          <w:color w:val="auto"/>
        </w:rPr>
        <w:t>workplace marketplace in the spring</w:t>
      </w:r>
      <w:r w:rsidR="00C90F61">
        <w:rPr>
          <w:color w:val="auto"/>
        </w:rPr>
        <w:t xml:space="preserve">. Also, this is something Andrea </w:t>
      </w:r>
      <w:r w:rsidR="00C90F61" w:rsidRPr="00C90F61">
        <w:rPr>
          <w:color w:val="auto"/>
        </w:rPr>
        <w:t xml:space="preserve">might be </w:t>
      </w:r>
      <w:r w:rsidR="00C90F61">
        <w:rPr>
          <w:color w:val="auto"/>
        </w:rPr>
        <w:t>able to promote</w:t>
      </w:r>
      <w:r w:rsidR="00C90F61" w:rsidRPr="00C90F61">
        <w:rPr>
          <w:color w:val="auto"/>
        </w:rPr>
        <w:t>.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b/>
          <w:bCs/>
          <w:color w:val="auto"/>
        </w:rPr>
        <w:t>Action:</w:t>
      </w:r>
      <w:r w:rsidR="001D37F1">
        <w:rPr>
          <w:color w:val="auto"/>
        </w:rPr>
        <w:t xml:space="preserve"> AJ to pick this up with Andrea as part of the marketing plan going forward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color w:val="auto"/>
        </w:rPr>
        <w:t xml:space="preserve">CFH reported that the Gwyn Hall had sent through a test link for the new way of booking tickets for </w:t>
      </w:r>
      <w:r w:rsidR="001D37F1">
        <w:rPr>
          <w:color w:val="auto"/>
        </w:rPr>
        <w:t xml:space="preserve">the </w:t>
      </w:r>
      <w:r w:rsidR="001D37F1" w:rsidRPr="001D37F1">
        <w:rPr>
          <w:color w:val="auto"/>
        </w:rPr>
        <w:t>cinema nights</w:t>
      </w:r>
      <w:r w:rsidR="001D37F1">
        <w:rPr>
          <w:color w:val="auto"/>
        </w:rPr>
        <w:t xml:space="preserve"> to F&amp;G sub-group members. This will be tested to ensure </w:t>
      </w:r>
      <w:r w:rsidR="001D37F1" w:rsidRPr="001D37F1">
        <w:rPr>
          <w:color w:val="auto"/>
        </w:rPr>
        <w:t xml:space="preserve">if that's fit for purpose and </w:t>
      </w:r>
      <w:r w:rsidR="001D37F1">
        <w:rPr>
          <w:color w:val="auto"/>
        </w:rPr>
        <w:t>the Gwyn Hall will</w:t>
      </w:r>
      <w:r w:rsidR="001D37F1" w:rsidRPr="001D37F1">
        <w:rPr>
          <w:color w:val="auto"/>
        </w:rPr>
        <w:t xml:space="preserve"> get a programme together for </w:t>
      </w:r>
      <w:r w:rsidR="001D37F1">
        <w:rPr>
          <w:color w:val="auto"/>
        </w:rPr>
        <w:t>the NPTHWG</w:t>
      </w:r>
      <w:r w:rsidR="001D37F1" w:rsidRPr="001D37F1">
        <w:rPr>
          <w:color w:val="auto"/>
        </w:rPr>
        <w:t xml:space="preserve"> for the remainder of the year</w:t>
      </w:r>
      <w:r w:rsidR="001D37F1">
        <w:rPr>
          <w:color w:val="auto"/>
        </w:rPr>
        <w:t>.</w:t>
      </w:r>
      <w:r w:rsidR="001D37F1">
        <w:rPr>
          <w:color w:val="auto"/>
        </w:rPr>
        <w:br/>
      </w:r>
      <w:r w:rsidR="001D37F1">
        <w:rPr>
          <w:color w:val="auto"/>
        </w:rPr>
        <w:lastRenderedPageBreak/>
        <w:br/>
        <w:t xml:space="preserve">DJ suggested a ‘film &amp; Swim’ type deal with Celtic, or a coffee card (buy x get one free). KJ suggested </w:t>
      </w:r>
      <w:r w:rsidR="00955B73">
        <w:rPr>
          <w:color w:val="auto"/>
        </w:rPr>
        <w:t xml:space="preserve">that in the lead up to Christmas might be possible to tie this in with a ‘see </w:t>
      </w:r>
      <w:proofErr w:type="gramStart"/>
      <w:r w:rsidR="00955B73">
        <w:rPr>
          <w:color w:val="auto"/>
        </w:rPr>
        <w:t>father</w:t>
      </w:r>
      <w:proofErr w:type="gramEnd"/>
      <w:r w:rsidR="00955B73">
        <w:rPr>
          <w:color w:val="auto"/>
        </w:rPr>
        <w:t xml:space="preserve"> Christmas’ type event/offer, so </w:t>
      </w:r>
      <w:r w:rsidR="00955B73" w:rsidRPr="00955B73">
        <w:rPr>
          <w:color w:val="auto"/>
        </w:rPr>
        <w:t xml:space="preserve">parents and grandparents can take </w:t>
      </w:r>
      <w:r w:rsidR="00955B73">
        <w:rPr>
          <w:color w:val="auto"/>
        </w:rPr>
        <w:t xml:space="preserve">children perhaps </w:t>
      </w:r>
      <w:r w:rsidR="00955B73" w:rsidRPr="00955B73">
        <w:rPr>
          <w:color w:val="auto"/>
        </w:rPr>
        <w:t>free of charge for those.</w:t>
      </w:r>
      <w:r w:rsidR="00955B73">
        <w:rPr>
          <w:color w:val="auto"/>
        </w:rPr>
        <w:t xml:space="preserve"> KJ suggested </w:t>
      </w:r>
      <w:r w:rsidR="001D37F1">
        <w:rPr>
          <w:color w:val="auto"/>
        </w:rPr>
        <w:t>discussing these possibilities with Paul Walker.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b/>
          <w:bCs/>
          <w:color w:val="auto"/>
        </w:rPr>
        <w:t>Action:</w:t>
      </w:r>
      <w:r w:rsidR="001D37F1">
        <w:rPr>
          <w:color w:val="auto"/>
        </w:rPr>
        <w:t xml:space="preserve"> Paul Walker to be invited to the Finc &amp; Gov Sub-committee meeting with Chris Saunders to discuss Leisure and Culture deals. </w:t>
      </w:r>
    </w:p>
    <w:p w14:paraId="68E92A05" w14:textId="77777777" w:rsidR="00983C0C" w:rsidRPr="001D37F1" w:rsidRDefault="00983C0C" w:rsidP="001412EC">
      <w:pPr>
        <w:pStyle w:val="ListParagraph"/>
        <w:spacing w:line="240" w:lineRule="auto"/>
        <w:ind w:left="360"/>
        <w:rPr>
          <w:color w:val="auto"/>
        </w:rPr>
      </w:pPr>
    </w:p>
    <w:p w14:paraId="53FE0012" w14:textId="77777777" w:rsidR="00D83C7A" w:rsidRPr="00896361" w:rsidRDefault="009041BB" w:rsidP="00606CF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AOB</w:t>
      </w:r>
    </w:p>
    <w:p w14:paraId="52558EDA" w14:textId="77777777"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14:paraId="375612A5" w14:textId="77777777"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14:paraId="7C16086C" w14:textId="6261CB94" w:rsidR="00C72D7E" w:rsidRPr="00896361" w:rsidRDefault="009041BB" w:rsidP="00D5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Next meeting: </w:t>
      </w:r>
      <w:r w:rsidR="004755FA">
        <w:rPr>
          <w:rFonts w:ascii="Arial" w:hAnsi="Arial" w:cs="Arial"/>
        </w:rPr>
        <w:t>4 October</w:t>
      </w:r>
      <w:r w:rsidR="008621FD" w:rsidRPr="00896361">
        <w:rPr>
          <w:rFonts w:ascii="Arial" w:hAnsi="Arial" w:cs="Arial"/>
        </w:rPr>
        <w:t xml:space="preserve"> at </w:t>
      </w:r>
      <w:r w:rsidR="004755FA">
        <w:rPr>
          <w:rFonts w:ascii="Arial" w:hAnsi="Arial" w:cs="Arial"/>
        </w:rPr>
        <w:t>4</w:t>
      </w:r>
      <w:r w:rsidR="008621FD" w:rsidRPr="00896361">
        <w:rPr>
          <w:rFonts w:ascii="Arial" w:hAnsi="Arial" w:cs="Arial"/>
        </w:rPr>
        <w:t>pm</w:t>
      </w:r>
    </w:p>
    <w:p w14:paraId="744E182F" w14:textId="77777777" w:rsidR="00E65086" w:rsidRDefault="00E65086" w:rsidP="00CC064D">
      <w:pPr>
        <w:spacing w:after="0" w:line="240" w:lineRule="auto"/>
        <w:ind w:left="720" w:hanging="578"/>
        <w:rPr>
          <w:rFonts w:ascii="Arial" w:hAnsi="Arial" w:cs="Arial"/>
        </w:rPr>
      </w:pPr>
    </w:p>
    <w:p w14:paraId="7302B423" w14:textId="77777777" w:rsidR="00CC064D" w:rsidRPr="00896361" w:rsidRDefault="00CC064D" w:rsidP="00CC064D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>I hereby agree that these minutes are a true and accurate record of the meeting.</w:t>
      </w:r>
    </w:p>
    <w:p w14:paraId="49C5A6AA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3E979CA7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596184CA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(Chairwoman) </w:t>
      </w:r>
      <w:r w:rsidR="00C548C6" w:rsidRPr="00896361">
        <w:rPr>
          <w:rFonts w:ascii="Arial" w:hAnsi="Arial" w:cs="Arial"/>
          <w:noProof/>
        </w:rPr>
        <w:t>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</w:t>
      </w:r>
    </w:p>
    <w:p w14:paraId="0D301639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08D13E36" w14:textId="77777777" w:rsidR="00105239" w:rsidRPr="00D57BE5" w:rsidRDefault="00105239" w:rsidP="00E65086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(Seconder) </w:t>
      </w:r>
      <w:r w:rsidR="00C548C6" w:rsidRPr="00896361">
        <w:rPr>
          <w:rFonts w:ascii="Arial" w:hAnsi="Arial" w:cs="Arial"/>
          <w:noProof/>
        </w:rPr>
        <w:t>___________________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________________________</w:t>
      </w:r>
    </w:p>
    <w:sectPr w:rsidR="00105239" w:rsidRPr="00D57BE5" w:rsidSect="00D57BE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BDA"/>
    <w:multiLevelType w:val="hybridMultilevel"/>
    <w:tmpl w:val="E54AD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33C"/>
    <w:multiLevelType w:val="hybridMultilevel"/>
    <w:tmpl w:val="F16A0E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5D2732"/>
    <w:multiLevelType w:val="hybridMultilevel"/>
    <w:tmpl w:val="B112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0CA2"/>
    <w:multiLevelType w:val="hybridMultilevel"/>
    <w:tmpl w:val="B6A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34949"/>
    <w:multiLevelType w:val="hybridMultilevel"/>
    <w:tmpl w:val="75F6F3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17E76"/>
    <w:multiLevelType w:val="hybridMultilevel"/>
    <w:tmpl w:val="63E0EF48"/>
    <w:lvl w:ilvl="0" w:tplc="A6A8F8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94062"/>
    <w:multiLevelType w:val="hybridMultilevel"/>
    <w:tmpl w:val="4362514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2043516">
    <w:abstractNumId w:val="5"/>
  </w:num>
  <w:num w:numId="2" w16cid:durableId="916131833">
    <w:abstractNumId w:val="5"/>
  </w:num>
  <w:num w:numId="3" w16cid:durableId="1830712789">
    <w:abstractNumId w:val="1"/>
  </w:num>
  <w:num w:numId="4" w16cid:durableId="1269238689">
    <w:abstractNumId w:val="3"/>
  </w:num>
  <w:num w:numId="5" w16cid:durableId="531381925">
    <w:abstractNumId w:val="0"/>
  </w:num>
  <w:num w:numId="6" w16cid:durableId="1003163197">
    <w:abstractNumId w:val="4"/>
  </w:num>
  <w:num w:numId="7" w16cid:durableId="911507364">
    <w:abstractNumId w:val="6"/>
  </w:num>
  <w:num w:numId="8" w16cid:durableId="54252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EE"/>
    <w:rsid w:val="0003015B"/>
    <w:rsid w:val="00073D62"/>
    <w:rsid w:val="000B4D97"/>
    <w:rsid w:val="000D356B"/>
    <w:rsid w:val="00105239"/>
    <w:rsid w:val="00111274"/>
    <w:rsid w:val="001412EC"/>
    <w:rsid w:val="001662D7"/>
    <w:rsid w:val="00184772"/>
    <w:rsid w:val="001A43FB"/>
    <w:rsid w:val="001D37F1"/>
    <w:rsid w:val="0024492D"/>
    <w:rsid w:val="00280C96"/>
    <w:rsid w:val="002A7EEB"/>
    <w:rsid w:val="002C0DDE"/>
    <w:rsid w:val="00300BC0"/>
    <w:rsid w:val="0031122C"/>
    <w:rsid w:val="00366BD5"/>
    <w:rsid w:val="003B7972"/>
    <w:rsid w:val="003C58F4"/>
    <w:rsid w:val="003E74E3"/>
    <w:rsid w:val="00406FBE"/>
    <w:rsid w:val="004123C2"/>
    <w:rsid w:val="00412E82"/>
    <w:rsid w:val="00432F76"/>
    <w:rsid w:val="00471B9F"/>
    <w:rsid w:val="004735C7"/>
    <w:rsid w:val="004755FA"/>
    <w:rsid w:val="00495C79"/>
    <w:rsid w:val="004C26EE"/>
    <w:rsid w:val="004C4A1B"/>
    <w:rsid w:val="004D3410"/>
    <w:rsid w:val="004E1935"/>
    <w:rsid w:val="00507AFF"/>
    <w:rsid w:val="00527E9D"/>
    <w:rsid w:val="00544BBE"/>
    <w:rsid w:val="00553EB2"/>
    <w:rsid w:val="00567272"/>
    <w:rsid w:val="00574CB6"/>
    <w:rsid w:val="005A474D"/>
    <w:rsid w:val="005B36DC"/>
    <w:rsid w:val="005C5851"/>
    <w:rsid w:val="005D3F99"/>
    <w:rsid w:val="00606CF7"/>
    <w:rsid w:val="006163D5"/>
    <w:rsid w:val="00636A1B"/>
    <w:rsid w:val="00660F32"/>
    <w:rsid w:val="006B35C0"/>
    <w:rsid w:val="006E1FF3"/>
    <w:rsid w:val="006F09BA"/>
    <w:rsid w:val="006F6402"/>
    <w:rsid w:val="006F78F8"/>
    <w:rsid w:val="00702609"/>
    <w:rsid w:val="00707576"/>
    <w:rsid w:val="007C3B69"/>
    <w:rsid w:val="007E0C91"/>
    <w:rsid w:val="008621FD"/>
    <w:rsid w:val="00890BCF"/>
    <w:rsid w:val="00896361"/>
    <w:rsid w:val="009041BB"/>
    <w:rsid w:val="00932012"/>
    <w:rsid w:val="00955B73"/>
    <w:rsid w:val="00983C0C"/>
    <w:rsid w:val="0099768E"/>
    <w:rsid w:val="009C789F"/>
    <w:rsid w:val="009E3D13"/>
    <w:rsid w:val="009F198E"/>
    <w:rsid w:val="00A16746"/>
    <w:rsid w:val="00A22A5F"/>
    <w:rsid w:val="00A2646D"/>
    <w:rsid w:val="00A4130D"/>
    <w:rsid w:val="00A43E3F"/>
    <w:rsid w:val="00A54C15"/>
    <w:rsid w:val="00A76242"/>
    <w:rsid w:val="00AC7123"/>
    <w:rsid w:val="00B72E88"/>
    <w:rsid w:val="00B82EA5"/>
    <w:rsid w:val="00BC1A4E"/>
    <w:rsid w:val="00BC2B37"/>
    <w:rsid w:val="00BD5DF8"/>
    <w:rsid w:val="00BE2450"/>
    <w:rsid w:val="00C16ED4"/>
    <w:rsid w:val="00C2236D"/>
    <w:rsid w:val="00C304CE"/>
    <w:rsid w:val="00C548C6"/>
    <w:rsid w:val="00C5639D"/>
    <w:rsid w:val="00C72D7E"/>
    <w:rsid w:val="00C90F61"/>
    <w:rsid w:val="00CA67F2"/>
    <w:rsid w:val="00CC064D"/>
    <w:rsid w:val="00CE0A79"/>
    <w:rsid w:val="00D4118D"/>
    <w:rsid w:val="00D57BE5"/>
    <w:rsid w:val="00D66C43"/>
    <w:rsid w:val="00D83C7A"/>
    <w:rsid w:val="00D87E84"/>
    <w:rsid w:val="00D936A5"/>
    <w:rsid w:val="00DE5B44"/>
    <w:rsid w:val="00E067E0"/>
    <w:rsid w:val="00E31638"/>
    <w:rsid w:val="00E37EB7"/>
    <w:rsid w:val="00E65086"/>
    <w:rsid w:val="00E8170C"/>
    <w:rsid w:val="00EA2724"/>
    <w:rsid w:val="00EA2F65"/>
    <w:rsid w:val="00F34DAE"/>
    <w:rsid w:val="00F429F2"/>
    <w:rsid w:val="00F809BD"/>
    <w:rsid w:val="00F854F1"/>
    <w:rsid w:val="00FB3164"/>
    <w:rsid w:val="00FD3367"/>
    <w:rsid w:val="00FE4380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1108"/>
  <w15:docId w15:val="{52CA3ADD-792F-421B-9A83-7A0B2DA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638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D356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76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James</dc:creator>
  <cp:lastModifiedBy>Anita James</cp:lastModifiedBy>
  <cp:revision>15</cp:revision>
  <dcterms:created xsi:type="dcterms:W3CDTF">2023-10-04T08:18:00Z</dcterms:created>
  <dcterms:modified xsi:type="dcterms:W3CDTF">2023-10-04T13:47:00Z</dcterms:modified>
</cp:coreProperties>
</file>